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D8" w:rsidRPr="00A27B37" w:rsidRDefault="00EC09D8" w:rsidP="00EC09D8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A27B37">
        <w:rPr>
          <w:b/>
          <w:sz w:val="28"/>
          <w:szCs w:val="28"/>
        </w:rPr>
        <w:t>ЛЕКЦИЯ 2</w:t>
      </w:r>
    </w:p>
    <w:p w:rsidR="00EC09D8" w:rsidRDefault="00EC09D8" w:rsidP="00EC09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B37">
        <w:rPr>
          <w:rFonts w:ascii="Times New Roman" w:hAnsi="Times New Roman" w:cs="Times New Roman"/>
          <w:b/>
          <w:sz w:val="28"/>
          <w:szCs w:val="28"/>
        </w:rPr>
        <w:t>ТЕОРЕТИЧЕСКИЕ ОСНОВЫ ВОЗРАСТНОЙ ФИЗИОЛОГИИ</w:t>
      </w:r>
    </w:p>
    <w:p w:rsidR="00EC09D8" w:rsidRPr="00A27B37" w:rsidRDefault="00EC09D8" w:rsidP="00EC09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D8" w:rsidRPr="00A27B37" w:rsidRDefault="00EC09D8" w:rsidP="00EC09D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A27B37">
        <w:rPr>
          <w:rFonts w:ascii="Times New Roman" w:hAnsi="Times New Roman" w:cs="Times New Roman"/>
          <w:i/>
          <w:snapToGrid w:val="0"/>
          <w:sz w:val="28"/>
          <w:szCs w:val="28"/>
        </w:rPr>
        <w:t>Закономерно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сти онтогенетического развития</w:t>
      </w:r>
      <w:r w:rsidR="0027555D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(</w:t>
      </w:r>
      <w:proofErr w:type="spellStart"/>
      <w:r w:rsidR="0027555D">
        <w:rPr>
          <w:rFonts w:ascii="Times New Roman" w:hAnsi="Times New Roman" w:cs="Times New Roman"/>
          <w:i/>
          <w:snapToGrid w:val="0"/>
          <w:sz w:val="28"/>
          <w:szCs w:val="28"/>
        </w:rPr>
        <w:t>пренатальный</w:t>
      </w:r>
      <w:proofErr w:type="spellEnd"/>
      <w:r w:rsidR="0027555D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период)</w:t>
      </w:r>
    </w:p>
    <w:p w:rsidR="00EC09D8" w:rsidRDefault="00EC09D8" w:rsidP="00EC09D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B37">
        <w:rPr>
          <w:rFonts w:ascii="Times New Roman" w:hAnsi="Times New Roman" w:cs="Times New Roman"/>
          <w:i/>
          <w:sz w:val="28"/>
          <w:szCs w:val="28"/>
        </w:rPr>
        <w:t xml:space="preserve">Возрастная периодизация и 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п</w:t>
      </w:r>
      <w:r w:rsidRPr="00A27B37">
        <w:rPr>
          <w:rFonts w:ascii="Times New Roman" w:hAnsi="Times New Roman" w:cs="Times New Roman"/>
          <w:i/>
          <w:snapToGrid w:val="0"/>
          <w:sz w:val="28"/>
          <w:szCs w:val="28"/>
        </w:rPr>
        <w:t>онятие возрастной нормы</w:t>
      </w:r>
      <w:r w:rsidR="00EA008A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(постнатальный период)</w:t>
      </w:r>
    </w:p>
    <w:p w:rsidR="00EC09D8" w:rsidRPr="00A27B37" w:rsidRDefault="00EC09D8" w:rsidP="00EC09D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A27B37">
        <w:rPr>
          <w:rFonts w:ascii="Times New Roman" w:hAnsi="Times New Roman" w:cs="Times New Roman"/>
          <w:i/>
          <w:sz w:val="28"/>
          <w:szCs w:val="28"/>
        </w:rPr>
        <w:t>иологический и паспортный возраст</w:t>
      </w:r>
    </w:p>
    <w:p w:rsidR="00EC09D8" w:rsidRPr="00A27B37" w:rsidRDefault="00EC09D8" w:rsidP="00EC09D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Критические периоды развития</w:t>
      </w:r>
      <w:r w:rsidRPr="00A27B3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09D8" w:rsidRDefault="00EC09D8" w:rsidP="00EC09D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B37">
        <w:rPr>
          <w:rFonts w:ascii="Times New Roman" w:hAnsi="Times New Roman" w:cs="Times New Roman"/>
          <w:i/>
          <w:sz w:val="28"/>
          <w:szCs w:val="28"/>
        </w:rPr>
        <w:t xml:space="preserve">Акселерация эпохальная и </w:t>
      </w:r>
      <w:r>
        <w:rPr>
          <w:rFonts w:ascii="Times New Roman" w:hAnsi="Times New Roman" w:cs="Times New Roman"/>
          <w:i/>
          <w:sz w:val="28"/>
          <w:szCs w:val="28"/>
        </w:rPr>
        <w:t>индивидуальная</w:t>
      </w:r>
    </w:p>
    <w:p w:rsidR="00EC09D8" w:rsidRPr="00A27B37" w:rsidRDefault="00EC09D8" w:rsidP="00EC09D8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09D8" w:rsidRPr="00A27B37" w:rsidRDefault="00EC09D8" w:rsidP="00EC09D8">
      <w:pPr>
        <w:pStyle w:val="a7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27B37">
        <w:rPr>
          <w:rFonts w:ascii="Times New Roman" w:hAnsi="Times New Roman" w:cs="Times New Roman"/>
          <w:b/>
          <w:snapToGrid w:val="0"/>
          <w:sz w:val="28"/>
          <w:szCs w:val="28"/>
        </w:rPr>
        <w:t>Закономерно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сти онтогенетического развития</w:t>
      </w:r>
      <w:r w:rsidR="0027555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proofErr w:type="spellStart"/>
      <w:r w:rsidR="0027555D">
        <w:rPr>
          <w:rFonts w:ascii="Times New Roman" w:hAnsi="Times New Roman" w:cs="Times New Roman"/>
          <w:b/>
          <w:snapToGrid w:val="0"/>
          <w:sz w:val="28"/>
          <w:szCs w:val="28"/>
        </w:rPr>
        <w:t>пренатальный</w:t>
      </w:r>
      <w:proofErr w:type="spellEnd"/>
      <w:r w:rsidR="0027555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период)</w:t>
      </w:r>
    </w:p>
    <w:p w:rsidR="00EC09D8" w:rsidRPr="00EC09D8" w:rsidRDefault="00EC09D8" w:rsidP="00EC09D8">
      <w:pPr>
        <w:pStyle w:val="99"/>
        <w:shd w:val="clear" w:color="auto" w:fill="auto"/>
        <w:spacing w:after="0" w:line="240" w:lineRule="auto"/>
        <w:ind w:firstLine="709"/>
        <w:jc w:val="center"/>
        <w:rPr>
          <w:sz w:val="16"/>
          <w:szCs w:val="16"/>
        </w:rPr>
      </w:pPr>
    </w:p>
    <w:p w:rsidR="00EC09D8" w:rsidRPr="00A27B37" w:rsidRDefault="00EC09D8" w:rsidP="00EC09D8">
      <w:pPr>
        <w:pStyle w:val="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A27B37">
        <w:rPr>
          <w:sz w:val="28"/>
          <w:szCs w:val="28"/>
        </w:rPr>
        <w:t xml:space="preserve">Каждый человек имеет свои индивидуальные особенности, наличие которых определяется двумя факторами. Это наследственность </w:t>
      </w:r>
      <w:r>
        <w:rPr>
          <w:sz w:val="28"/>
          <w:szCs w:val="28"/>
        </w:rPr>
        <w:t>–</w:t>
      </w:r>
      <w:r w:rsidRPr="00A27B37">
        <w:rPr>
          <w:sz w:val="28"/>
          <w:szCs w:val="28"/>
        </w:rPr>
        <w:t xml:space="preserve"> черты, унаследованные от родителей, а также результат влияния внешней среды, в которой человек растет, развивается, учится, работает.</w:t>
      </w:r>
    </w:p>
    <w:p w:rsidR="00EC09D8" w:rsidRPr="00EC09D8" w:rsidRDefault="00EC09D8" w:rsidP="00EC09D8">
      <w:pPr>
        <w:shd w:val="clear" w:color="auto" w:fill="FFFFFF"/>
        <w:tabs>
          <w:tab w:val="left" w:pos="7893"/>
          <w:tab w:val="left" w:pos="129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7"/>
      <w:r w:rsidRPr="00EC09D8">
        <w:rPr>
          <w:rFonts w:ascii="Times New Roman" w:hAnsi="Times New Roman" w:cs="Times New Roman"/>
          <w:b/>
          <w:iCs/>
          <w:sz w:val="28"/>
          <w:szCs w:val="28"/>
        </w:rPr>
        <w:t>Онтогенез</w:t>
      </w:r>
      <w:r w:rsidRPr="00EC09D8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EC09D8">
        <w:rPr>
          <w:rFonts w:ascii="Times New Roman" w:hAnsi="Times New Roman" w:cs="Times New Roman"/>
          <w:sz w:val="28"/>
          <w:szCs w:val="28"/>
        </w:rPr>
        <w:t>это индивидуальное развитие организма, в основе которого лежит реализация наследственной информации на всех стадиях его формирования – от зиготы до смерти. Онтогенез начинается с момента слияния сперматозоида с яйцеклеткой (оплодотворения), образования зиготы, и заканчивается смертью.</w:t>
      </w:r>
    </w:p>
    <w:p w:rsidR="00EC09D8" w:rsidRPr="00EC09D8" w:rsidRDefault="00EC09D8" w:rsidP="00EC09D8">
      <w:pPr>
        <w:shd w:val="clear" w:color="auto" w:fill="FFFFFF"/>
        <w:tabs>
          <w:tab w:val="left" w:pos="7893"/>
          <w:tab w:val="left" w:pos="129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Периоды развития онтогенеза</w:t>
      </w:r>
      <w:r w:rsidRPr="00EC09D8">
        <w:rPr>
          <w:rFonts w:ascii="Times New Roman" w:hAnsi="Times New Roman" w:cs="Times New Roman"/>
          <w:sz w:val="28"/>
          <w:szCs w:val="28"/>
        </w:rPr>
        <w:t xml:space="preserve">: </w:t>
      </w:r>
      <w:r w:rsidRPr="00EC09D8">
        <w:rPr>
          <w:rFonts w:ascii="Times New Roman" w:hAnsi="Times New Roman" w:cs="Times New Roman"/>
          <w:iCs/>
          <w:sz w:val="28"/>
          <w:szCs w:val="28"/>
        </w:rPr>
        <w:t>эмбриональный</w:t>
      </w:r>
      <w:r>
        <w:rPr>
          <w:rFonts w:ascii="Times New Roman" w:hAnsi="Times New Roman" w:cs="Times New Roman"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пренатальный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)</w:t>
      </w:r>
      <w:r w:rsidRPr="00EC09D8">
        <w:rPr>
          <w:rFonts w:ascii="Times New Roman" w:hAnsi="Times New Roman" w:cs="Times New Roman"/>
          <w:iCs/>
          <w:sz w:val="28"/>
          <w:szCs w:val="28"/>
        </w:rPr>
        <w:t xml:space="preserve"> и постэмбриональный</w:t>
      </w:r>
      <w:r>
        <w:rPr>
          <w:rFonts w:ascii="Times New Roman" w:hAnsi="Times New Roman" w:cs="Times New Roman"/>
          <w:iCs/>
          <w:sz w:val="28"/>
          <w:szCs w:val="28"/>
        </w:rPr>
        <w:t xml:space="preserve"> (постнатальный)</w:t>
      </w:r>
      <w:r w:rsidRPr="00EC09D8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EC09D8">
        <w:rPr>
          <w:rFonts w:ascii="Times New Roman" w:hAnsi="Times New Roman" w:cs="Times New Roman"/>
          <w:sz w:val="28"/>
          <w:szCs w:val="28"/>
        </w:rPr>
        <w:t>До эмбрионального периода происходит гаметогенез у родителей – образование половых клеток (сперматозоидов и яйцеклеток).</w:t>
      </w:r>
    </w:p>
    <w:p w:rsidR="00EC09D8" w:rsidRPr="00EC09D8" w:rsidRDefault="00EC09D8" w:rsidP="00EC09D8">
      <w:pPr>
        <w:shd w:val="clear" w:color="auto" w:fill="FFFFFF"/>
        <w:tabs>
          <w:tab w:val="left" w:pos="7893"/>
          <w:tab w:val="left" w:pos="129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iCs/>
          <w:sz w:val="28"/>
          <w:szCs w:val="28"/>
        </w:rPr>
        <w:t>Эмбриональный период</w:t>
      </w:r>
      <w:r w:rsidRPr="00EC09D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EC09D8">
        <w:rPr>
          <w:rFonts w:ascii="Times New Roman" w:hAnsi="Times New Roman" w:cs="Times New Roman"/>
          <w:sz w:val="28"/>
          <w:szCs w:val="28"/>
        </w:rPr>
        <w:t>начинается с образования зиготы и заканчивается</w:t>
      </w:r>
      <w:proofErr w:type="gramEnd"/>
      <w:r w:rsidRPr="00EC09D8">
        <w:rPr>
          <w:rFonts w:ascii="Times New Roman" w:hAnsi="Times New Roman" w:cs="Times New Roman"/>
          <w:sz w:val="28"/>
          <w:szCs w:val="28"/>
        </w:rPr>
        <w:t xml:space="preserve"> выходом из яйцевых и зародышевых оболочек и включает следующие </w:t>
      </w:r>
      <w:r w:rsidRPr="00EC09D8">
        <w:rPr>
          <w:rFonts w:ascii="Times New Roman" w:hAnsi="Times New Roman" w:cs="Times New Roman"/>
          <w:b/>
          <w:sz w:val="28"/>
          <w:szCs w:val="28"/>
        </w:rPr>
        <w:t>этапы развития</w:t>
      </w:r>
      <w:r w:rsidRPr="00EC09D8">
        <w:rPr>
          <w:rFonts w:ascii="Times New Roman" w:hAnsi="Times New Roman" w:cs="Times New Roman"/>
          <w:sz w:val="28"/>
          <w:szCs w:val="28"/>
        </w:rPr>
        <w:t>: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1) Оплодотворение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слияние сперматозоида и яйцеклетки с образованием </w:t>
      </w:r>
      <w:r w:rsidRPr="00EC09D8">
        <w:rPr>
          <w:rFonts w:ascii="Times New Roman" w:hAnsi="Times New Roman" w:cs="Times New Roman"/>
          <w:b/>
          <w:sz w:val="28"/>
          <w:szCs w:val="28"/>
        </w:rPr>
        <w:t>зиготы</w:t>
      </w:r>
      <w:r w:rsidRPr="00EC09D8">
        <w:rPr>
          <w:rFonts w:ascii="Times New Roman" w:hAnsi="Times New Roman" w:cs="Times New Roman"/>
          <w:sz w:val="28"/>
          <w:szCs w:val="28"/>
        </w:rPr>
        <w:t>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2) Образование морулы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результат дробления зиготы. </w:t>
      </w:r>
      <w:r w:rsidRPr="00EC09D8">
        <w:rPr>
          <w:rFonts w:ascii="Times New Roman" w:hAnsi="Times New Roman" w:cs="Times New Roman"/>
          <w:b/>
          <w:sz w:val="28"/>
          <w:szCs w:val="28"/>
        </w:rPr>
        <w:t>Морула</w:t>
      </w:r>
      <w:r w:rsidRPr="00EC09D8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Pr="00EC09D8">
        <w:rPr>
          <w:rFonts w:ascii="Times New Roman" w:hAnsi="Times New Roman" w:cs="Times New Roman"/>
          <w:b/>
          <w:sz w:val="28"/>
          <w:szCs w:val="28"/>
        </w:rPr>
        <w:t>бластомеров</w:t>
      </w:r>
      <w:r w:rsidRPr="00EC09D8">
        <w:rPr>
          <w:rFonts w:ascii="Times New Roman" w:hAnsi="Times New Roman" w:cs="Times New Roman"/>
          <w:sz w:val="28"/>
          <w:szCs w:val="28"/>
        </w:rPr>
        <w:t xml:space="preserve">: поверхностные бластомеры образуют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трофобласт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(участвует в образовании плаценты); центральные бластомеры –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эмбриобласт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(участвует в образовании зародыша).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3)</w:t>
      </w:r>
      <w:r w:rsidRPr="00EC09D8">
        <w:rPr>
          <w:rFonts w:ascii="Times New Roman" w:hAnsi="Times New Roman" w:cs="Times New Roman"/>
          <w:sz w:val="28"/>
          <w:szCs w:val="28"/>
        </w:rPr>
        <w:t xml:space="preserve"> По мере продвижения по яйцеводу </w:t>
      </w:r>
      <w:r w:rsidRPr="00EC09D8">
        <w:rPr>
          <w:rFonts w:ascii="Times New Roman" w:hAnsi="Times New Roman" w:cs="Times New Roman"/>
          <w:b/>
          <w:sz w:val="28"/>
          <w:szCs w:val="28"/>
        </w:rPr>
        <w:t>морула</w:t>
      </w:r>
      <w:r w:rsidRPr="00EC09D8">
        <w:rPr>
          <w:rFonts w:ascii="Times New Roman" w:hAnsi="Times New Roman" w:cs="Times New Roman"/>
          <w:sz w:val="28"/>
          <w:szCs w:val="28"/>
        </w:rPr>
        <w:t xml:space="preserve"> превращается в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бластоцисту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(</w:t>
      </w:r>
      <w:r w:rsidRPr="00EC09D8">
        <w:rPr>
          <w:rFonts w:ascii="Times New Roman" w:hAnsi="Times New Roman" w:cs="Times New Roman"/>
          <w:b/>
          <w:sz w:val="28"/>
          <w:szCs w:val="28"/>
        </w:rPr>
        <w:t>бластулу</w:t>
      </w:r>
      <w:r w:rsidRPr="00EC09D8">
        <w:rPr>
          <w:rFonts w:ascii="Times New Roman" w:hAnsi="Times New Roman" w:cs="Times New Roman"/>
          <w:sz w:val="28"/>
          <w:szCs w:val="28"/>
        </w:rPr>
        <w:t>) (плодный пузырь).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4)</w:t>
      </w:r>
      <w:r w:rsidRPr="00EC0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Бластоциста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внедряется в слизистую оболочку матки на 6</w:t>
      </w:r>
      <w:r w:rsidR="0027555D">
        <w:rPr>
          <w:rFonts w:ascii="Times New Roman" w:hAnsi="Times New Roman" w:cs="Times New Roman"/>
          <w:sz w:val="28"/>
          <w:szCs w:val="28"/>
        </w:rPr>
        <w:t>–</w:t>
      </w:r>
      <w:r w:rsidRPr="00EC09D8">
        <w:rPr>
          <w:rFonts w:ascii="Times New Roman" w:hAnsi="Times New Roman" w:cs="Times New Roman"/>
          <w:sz w:val="28"/>
          <w:szCs w:val="28"/>
        </w:rPr>
        <w:t xml:space="preserve">7 сутки после оплодотворения. Происходит </w:t>
      </w:r>
      <w:r w:rsidRPr="00EC09D8">
        <w:rPr>
          <w:rFonts w:ascii="Times New Roman" w:hAnsi="Times New Roman" w:cs="Times New Roman"/>
          <w:b/>
          <w:sz w:val="28"/>
          <w:szCs w:val="28"/>
        </w:rPr>
        <w:t>имплантация</w:t>
      </w:r>
      <w:r w:rsidRPr="00EC09D8">
        <w:rPr>
          <w:rFonts w:ascii="Times New Roman" w:hAnsi="Times New Roman" w:cs="Times New Roman"/>
          <w:sz w:val="28"/>
          <w:szCs w:val="28"/>
        </w:rPr>
        <w:t xml:space="preserve"> зародыша в слизистую матки.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 xml:space="preserve">5)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Трофобласт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(</w:t>
      </w:r>
      <w:r w:rsidRPr="00EC09D8">
        <w:rPr>
          <w:rFonts w:ascii="Times New Roman" w:hAnsi="Times New Roman" w:cs="Times New Roman"/>
          <w:b/>
          <w:sz w:val="28"/>
          <w:szCs w:val="28"/>
        </w:rPr>
        <w:t>хорион</w:t>
      </w:r>
      <w:r w:rsidRPr="00EC09D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C09D8">
        <w:rPr>
          <w:rFonts w:ascii="Times New Roman" w:hAnsi="Times New Roman" w:cs="Times New Roman"/>
          <w:sz w:val="28"/>
          <w:szCs w:val="28"/>
        </w:rPr>
        <w:t>разрастается и вместе со стенкой матки формирует</w:t>
      </w:r>
      <w:proofErr w:type="gramEnd"/>
      <w:r w:rsidRPr="00EC09D8">
        <w:rPr>
          <w:rFonts w:ascii="Times New Roman" w:hAnsi="Times New Roman" w:cs="Times New Roman"/>
          <w:sz w:val="28"/>
          <w:szCs w:val="28"/>
        </w:rPr>
        <w:t xml:space="preserve"> </w:t>
      </w:r>
      <w:r w:rsidRPr="00EC09D8">
        <w:rPr>
          <w:rFonts w:ascii="Times New Roman" w:hAnsi="Times New Roman" w:cs="Times New Roman"/>
          <w:b/>
          <w:sz w:val="28"/>
          <w:szCs w:val="28"/>
        </w:rPr>
        <w:t>плаценту</w:t>
      </w:r>
      <w:r w:rsidRPr="00EC09D8">
        <w:rPr>
          <w:rFonts w:ascii="Times New Roman" w:hAnsi="Times New Roman" w:cs="Times New Roman"/>
          <w:sz w:val="28"/>
          <w:szCs w:val="28"/>
        </w:rPr>
        <w:t xml:space="preserve"> (</w:t>
      </w:r>
      <w:r w:rsidRPr="00EC09D8">
        <w:rPr>
          <w:rFonts w:ascii="Times New Roman" w:hAnsi="Times New Roman" w:cs="Times New Roman"/>
          <w:b/>
          <w:sz w:val="28"/>
          <w:szCs w:val="28"/>
        </w:rPr>
        <w:t>детское место</w:t>
      </w:r>
      <w:r w:rsidRPr="00EC09D8">
        <w:rPr>
          <w:rFonts w:ascii="Times New Roman" w:hAnsi="Times New Roman" w:cs="Times New Roman"/>
          <w:sz w:val="28"/>
          <w:szCs w:val="28"/>
        </w:rPr>
        <w:t>), обуславливающую связь между зародышем и материнским организмом (11</w:t>
      </w:r>
      <w:r w:rsidR="0027555D">
        <w:rPr>
          <w:rFonts w:ascii="Times New Roman" w:hAnsi="Times New Roman" w:cs="Times New Roman"/>
          <w:sz w:val="28"/>
          <w:szCs w:val="28"/>
        </w:rPr>
        <w:t>–</w:t>
      </w:r>
      <w:r w:rsidRPr="00EC09D8">
        <w:rPr>
          <w:rFonts w:ascii="Times New Roman" w:hAnsi="Times New Roman" w:cs="Times New Roman"/>
          <w:sz w:val="28"/>
          <w:szCs w:val="28"/>
        </w:rPr>
        <w:t>12 день после оплодотворения).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>6)</w:t>
      </w:r>
      <w:r w:rsidRPr="00EC09D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09D8">
        <w:rPr>
          <w:rFonts w:ascii="Times New Roman" w:hAnsi="Times New Roman" w:cs="Times New Roman"/>
          <w:b/>
          <w:sz w:val="28"/>
          <w:szCs w:val="28"/>
        </w:rPr>
        <w:t>эмбриобласте</w:t>
      </w:r>
      <w:proofErr w:type="spellEnd"/>
      <w:r w:rsidRPr="00EC09D8">
        <w:rPr>
          <w:rFonts w:ascii="Times New Roman" w:hAnsi="Times New Roman" w:cs="Times New Roman"/>
          <w:sz w:val="28"/>
          <w:szCs w:val="28"/>
        </w:rPr>
        <w:t xml:space="preserve"> возникают </w:t>
      </w:r>
      <w:r w:rsidRPr="00EC09D8">
        <w:rPr>
          <w:rFonts w:ascii="Times New Roman" w:hAnsi="Times New Roman" w:cs="Times New Roman"/>
          <w:b/>
          <w:sz w:val="28"/>
          <w:szCs w:val="28"/>
        </w:rPr>
        <w:t>2 полости</w:t>
      </w:r>
      <w:r w:rsidRPr="00EC09D8">
        <w:rPr>
          <w:rFonts w:ascii="Times New Roman" w:hAnsi="Times New Roman" w:cs="Times New Roman"/>
          <w:sz w:val="28"/>
          <w:szCs w:val="28"/>
        </w:rPr>
        <w:t xml:space="preserve">: </w:t>
      </w:r>
      <w:r w:rsidRPr="00EC09D8">
        <w:rPr>
          <w:rFonts w:ascii="Times New Roman" w:hAnsi="Times New Roman" w:cs="Times New Roman"/>
          <w:b/>
          <w:sz w:val="28"/>
          <w:szCs w:val="28"/>
        </w:rPr>
        <w:t>зачаток амниона</w:t>
      </w:r>
      <w:r w:rsidRPr="00EC09D8">
        <w:rPr>
          <w:rFonts w:ascii="Times New Roman" w:hAnsi="Times New Roman" w:cs="Times New Roman"/>
          <w:sz w:val="28"/>
          <w:szCs w:val="28"/>
        </w:rPr>
        <w:t xml:space="preserve"> и </w:t>
      </w:r>
      <w:r w:rsidRPr="00EC09D8">
        <w:rPr>
          <w:rFonts w:ascii="Times New Roman" w:hAnsi="Times New Roman" w:cs="Times New Roman"/>
          <w:b/>
          <w:sz w:val="28"/>
          <w:szCs w:val="28"/>
        </w:rPr>
        <w:t>желточный мешок</w:t>
      </w:r>
      <w:r w:rsidRPr="00EC09D8">
        <w:rPr>
          <w:rFonts w:ascii="Times New Roman" w:hAnsi="Times New Roman" w:cs="Times New Roman"/>
          <w:sz w:val="28"/>
          <w:szCs w:val="28"/>
        </w:rPr>
        <w:t xml:space="preserve">. Между амниотическим и желточным пузырьком образуется </w:t>
      </w:r>
      <w:r w:rsidRPr="00EC09D8">
        <w:rPr>
          <w:rFonts w:ascii="Times New Roman" w:hAnsi="Times New Roman" w:cs="Times New Roman"/>
          <w:b/>
          <w:sz w:val="28"/>
          <w:szCs w:val="28"/>
        </w:rPr>
        <w:t>зародышевый щиток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будущее тело зародыша. </w:t>
      </w:r>
      <w:r w:rsidRPr="00EC09D8">
        <w:rPr>
          <w:rFonts w:ascii="Times New Roman" w:hAnsi="Times New Roman" w:cs="Times New Roman"/>
          <w:b/>
          <w:sz w:val="28"/>
          <w:szCs w:val="28"/>
        </w:rPr>
        <w:t>Амнион</w:t>
      </w:r>
      <w:r w:rsidRPr="00EC09D8">
        <w:rPr>
          <w:rFonts w:ascii="Times New Roman" w:hAnsi="Times New Roman" w:cs="Times New Roman"/>
          <w:sz w:val="28"/>
          <w:szCs w:val="28"/>
        </w:rPr>
        <w:t xml:space="preserve"> (водная оболочка) – мешок, заполненный жидкостью, в который погружен зародыш. </w:t>
      </w:r>
      <w:r w:rsidRPr="00EC09D8">
        <w:rPr>
          <w:rFonts w:ascii="Times New Roman" w:hAnsi="Times New Roman" w:cs="Times New Roman"/>
          <w:b/>
          <w:sz w:val="28"/>
          <w:szCs w:val="28"/>
        </w:rPr>
        <w:t>Желточный мешок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рудимент, через некоторое время полностью исчезающий.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lastRenderedPageBreak/>
        <w:t>7) Гаструляция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из зародышевого щитка образуются </w:t>
      </w:r>
      <w:r w:rsidRPr="00EC09D8">
        <w:rPr>
          <w:rFonts w:ascii="Times New Roman" w:hAnsi="Times New Roman" w:cs="Times New Roman"/>
          <w:b/>
          <w:sz w:val="28"/>
          <w:szCs w:val="28"/>
        </w:rPr>
        <w:t>зародышевые листки</w:t>
      </w:r>
      <w:r w:rsidRPr="00EC09D8">
        <w:rPr>
          <w:rFonts w:ascii="Times New Roman" w:hAnsi="Times New Roman" w:cs="Times New Roman"/>
          <w:sz w:val="28"/>
          <w:szCs w:val="28"/>
        </w:rPr>
        <w:t xml:space="preserve"> – </w:t>
      </w:r>
      <w:r w:rsidRPr="00EC09D8">
        <w:rPr>
          <w:rFonts w:ascii="Times New Roman" w:hAnsi="Times New Roman" w:cs="Times New Roman"/>
          <w:b/>
          <w:sz w:val="28"/>
          <w:szCs w:val="28"/>
        </w:rPr>
        <w:t>эктодерма</w:t>
      </w:r>
      <w:r w:rsidRPr="00EC09D8">
        <w:rPr>
          <w:rFonts w:ascii="Times New Roman" w:hAnsi="Times New Roman" w:cs="Times New Roman"/>
          <w:sz w:val="28"/>
          <w:szCs w:val="28"/>
        </w:rPr>
        <w:t xml:space="preserve">, </w:t>
      </w:r>
      <w:r w:rsidRPr="00EC09D8">
        <w:rPr>
          <w:rFonts w:ascii="Times New Roman" w:hAnsi="Times New Roman" w:cs="Times New Roman"/>
          <w:b/>
          <w:sz w:val="28"/>
          <w:szCs w:val="28"/>
        </w:rPr>
        <w:t>энтодерма</w:t>
      </w:r>
      <w:r w:rsidRPr="00EC09D8">
        <w:rPr>
          <w:rFonts w:ascii="Times New Roman" w:hAnsi="Times New Roman" w:cs="Times New Roman"/>
          <w:sz w:val="28"/>
          <w:szCs w:val="28"/>
        </w:rPr>
        <w:t xml:space="preserve"> и </w:t>
      </w:r>
      <w:r w:rsidRPr="00EC09D8">
        <w:rPr>
          <w:rFonts w:ascii="Times New Roman" w:hAnsi="Times New Roman" w:cs="Times New Roman"/>
          <w:b/>
          <w:sz w:val="28"/>
          <w:szCs w:val="28"/>
        </w:rPr>
        <w:t>мезодерма</w:t>
      </w:r>
      <w:r w:rsidRPr="00EC09D8">
        <w:rPr>
          <w:rFonts w:ascii="Times New Roman" w:hAnsi="Times New Roman" w:cs="Times New Roman"/>
          <w:sz w:val="28"/>
          <w:szCs w:val="28"/>
        </w:rPr>
        <w:t xml:space="preserve"> (12</w:t>
      </w:r>
      <w:r w:rsidR="0027555D">
        <w:rPr>
          <w:rFonts w:ascii="Times New Roman" w:hAnsi="Times New Roman" w:cs="Times New Roman"/>
          <w:sz w:val="28"/>
          <w:szCs w:val="28"/>
        </w:rPr>
        <w:t>–</w:t>
      </w:r>
      <w:r w:rsidRPr="00EC09D8">
        <w:rPr>
          <w:rFonts w:ascii="Times New Roman" w:hAnsi="Times New Roman" w:cs="Times New Roman"/>
          <w:sz w:val="28"/>
          <w:szCs w:val="28"/>
        </w:rPr>
        <w:t>14 день).</w:t>
      </w:r>
    </w:p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D8">
        <w:rPr>
          <w:rFonts w:ascii="Times New Roman" w:hAnsi="Times New Roman" w:cs="Times New Roman"/>
          <w:b/>
          <w:sz w:val="28"/>
          <w:szCs w:val="28"/>
        </w:rPr>
        <w:t xml:space="preserve">8) </w:t>
      </w:r>
      <w:r w:rsidR="0027555D">
        <w:rPr>
          <w:rFonts w:ascii="Times New Roman" w:hAnsi="Times New Roman" w:cs="Times New Roman"/>
          <w:b/>
          <w:sz w:val="28"/>
          <w:szCs w:val="28"/>
        </w:rPr>
        <w:t>Нейруляция (гистогенез и о</w:t>
      </w:r>
      <w:r w:rsidRPr="00EC09D8">
        <w:rPr>
          <w:rFonts w:ascii="Times New Roman" w:hAnsi="Times New Roman" w:cs="Times New Roman"/>
          <w:b/>
          <w:sz w:val="28"/>
          <w:szCs w:val="28"/>
        </w:rPr>
        <w:t>рганогенез</w:t>
      </w:r>
      <w:r w:rsidR="0027555D">
        <w:rPr>
          <w:rFonts w:ascii="Times New Roman" w:hAnsi="Times New Roman" w:cs="Times New Roman"/>
          <w:b/>
          <w:sz w:val="28"/>
          <w:szCs w:val="28"/>
        </w:rPr>
        <w:t>)</w:t>
      </w:r>
      <w:r w:rsidR="0027555D">
        <w:rPr>
          <w:rFonts w:ascii="Times New Roman" w:hAnsi="Times New Roman" w:cs="Times New Roman"/>
          <w:sz w:val="28"/>
          <w:szCs w:val="28"/>
        </w:rPr>
        <w:t xml:space="preserve"> – образование тканей и органов из соответствующих зародышевых листков </w:t>
      </w:r>
      <w:r w:rsidRPr="00EC09D8">
        <w:rPr>
          <w:rFonts w:ascii="Times New Roman" w:hAnsi="Times New Roman" w:cs="Times New Roman"/>
          <w:sz w:val="28"/>
          <w:szCs w:val="28"/>
        </w:rPr>
        <w:t>(</w:t>
      </w:r>
      <w:r w:rsidR="006C273E">
        <w:rPr>
          <w:rFonts w:ascii="Times New Roman" w:hAnsi="Times New Roman" w:cs="Times New Roman"/>
          <w:sz w:val="28"/>
          <w:szCs w:val="28"/>
        </w:rPr>
        <w:t xml:space="preserve">начинается на </w:t>
      </w:r>
      <w:r w:rsidRPr="00EC09D8">
        <w:rPr>
          <w:rFonts w:ascii="Times New Roman" w:hAnsi="Times New Roman" w:cs="Times New Roman"/>
          <w:sz w:val="28"/>
          <w:szCs w:val="28"/>
        </w:rPr>
        <w:t>20</w:t>
      </w:r>
      <w:r w:rsidR="006C273E">
        <w:rPr>
          <w:rFonts w:ascii="Times New Roman" w:hAnsi="Times New Roman" w:cs="Times New Roman"/>
          <w:sz w:val="28"/>
          <w:szCs w:val="28"/>
        </w:rPr>
        <w:t>–</w:t>
      </w:r>
      <w:r w:rsidRPr="00EC09D8">
        <w:rPr>
          <w:rFonts w:ascii="Times New Roman" w:hAnsi="Times New Roman" w:cs="Times New Roman"/>
          <w:sz w:val="28"/>
          <w:szCs w:val="28"/>
        </w:rPr>
        <w:t>21 день).</w:t>
      </w:r>
    </w:p>
    <w:p w:rsidR="0027555D" w:rsidRPr="00EC09D8" w:rsidRDefault="0027555D" w:rsidP="002755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C09D8">
        <w:rPr>
          <w:rFonts w:ascii="Times New Roman" w:hAnsi="Times New Roman" w:cs="Times New Roman"/>
          <w:b/>
          <w:spacing w:val="-4"/>
          <w:sz w:val="28"/>
          <w:szCs w:val="28"/>
        </w:rPr>
        <w:t>Производные зародышевых листков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:</w:t>
      </w:r>
    </w:p>
    <w:tbl>
      <w:tblPr>
        <w:tblW w:w="10764" w:type="dxa"/>
        <w:jc w:val="right"/>
        <w:tblInd w:w="200" w:type="dxa"/>
        <w:tblLayout w:type="fixed"/>
        <w:tblCellMar>
          <w:top w:w="96" w:type="dxa"/>
          <w:left w:w="96" w:type="dxa"/>
          <w:bottom w:w="96" w:type="dxa"/>
          <w:right w:w="96" w:type="dxa"/>
        </w:tblCellMar>
        <w:tblLook w:val="0000" w:firstRow="0" w:lastRow="0" w:firstColumn="0" w:lastColumn="0" w:noHBand="0" w:noVBand="0"/>
      </w:tblPr>
      <w:tblGrid>
        <w:gridCol w:w="3888"/>
        <w:gridCol w:w="2977"/>
        <w:gridCol w:w="3899"/>
      </w:tblGrid>
      <w:tr w:rsidR="0027555D" w:rsidRPr="0027555D" w:rsidTr="0027555D">
        <w:trPr>
          <w:trHeight w:hRule="exact" w:val="515"/>
          <w:jc w:val="right"/>
        </w:trPr>
        <w:tc>
          <w:tcPr>
            <w:tcW w:w="38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Эктодерма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Мезодерма</w:t>
            </w:r>
          </w:p>
        </w:tc>
        <w:tc>
          <w:tcPr>
            <w:tcW w:w="3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Энтодерма</w:t>
            </w:r>
          </w:p>
        </w:tc>
      </w:tr>
      <w:tr w:rsidR="0027555D" w:rsidRPr="0027555D" w:rsidTr="0027555D">
        <w:trPr>
          <w:trHeight w:val="84"/>
          <w:jc w:val="right"/>
        </w:trPr>
        <w:tc>
          <w:tcPr>
            <w:tcW w:w="38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gramStart"/>
            <w:r w:rsidRPr="0027555D">
              <w:rPr>
                <w:rFonts w:ascii="Times New Roman" w:hAnsi="Times New Roman" w:cs="Times New Roman"/>
                <w:sz w:val="24"/>
                <w:szCs w:val="24"/>
              </w:rPr>
              <w:t xml:space="preserve">Нервная система </w:t>
            </w:r>
            <w:r w:rsidRPr="0027555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(головной и спинной мозг); покровы тела (эпидермис и его </w:t>
            </w:r>
            <w:r w:rsidRPr="0027555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производные: ногти, </w:t>
            </w:r>
            <w:r w:rsidRPr="002755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волосы, </w:t>
            </w:r>
            <w:r w:rsidRPr="0027555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потовые, сальные </w:t>
            </w:r>
            <w:r w:rsidRPr="0027555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и молочные железы); </w:t>
            </w:r>
            <w:r w:rsidRPr="002755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органы чувств; задняя доля гипофиза, эпифиз; </w:t>
            </w:r>
            <w:r w:rsidRPr="0027555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передний и задний </w:t>
            </w:r>
            <w:r w:rsidRPr="0027555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отделы пищеварительной трубки.</w:t>
            </w:r>
            <w:proofErr w:type="gramEnd"/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55D">
              <w:rPr>
                <w:rFonts w:ascii="Times New Roman" w:hAnsi="Times New Roman" w:cs="Times New Roman"/>
                <w:sz w:val="24"/>
                <w:szCs w:val="24"/>
              </w:rPr>
              <w:t>Дерма и подкожная жировая клетчатка кожи; скелет; мышцы; кровеносная, лимфатическая, выделительная, половая системы; целом, плевра, брюшина, перикард.</w:t>
            </w:r>
            <w:proofErr w:type="gramEnd"/>
          </w:p>
        </w:tc>
        <w:tc>
          <w:tcPr>
            <w:tcW w:w="38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7555D" w:rsidRPr="0027555D" w:rsidRDefault="0027555D" w:rsidP="001B3C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gramStart"/>
            <w:r w:rsidRPr="002755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Средняя кишка</w:t>
            </w:r>
            <w:r w:rsidRPr="0027555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, эпителий желудка; пищеварительные железы (печень, поджелудочная железа); эпителий легких и воздухоносных путей; передняя и средняя доли гипофиза; щитовидные, паращитовидные железы, тимус, надпочечники.</w:t>
            </w:r>
            <w:proofErr w:type="gramEnd"/>
          </w:p>
        </w:tc>
      </w:tr>
    </w:tbl>
    <w:p w:rsidR="00EC09D8" w:rsidRPr="00EC09D8" w:rsidRDefault="00EC09D8" w:rsidP="00EC0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5D">
        <w:rPr>
          <w:rFonts w:ascii="Times New Roman" w:hAnsi="Times New Roman" w:cs="Times New Roman"/>
          <w:b/>
          <w:sz w:val="28"/>
          <w:szCs w:val="28"/>
        </w:rPr>
        <w:t>9)</w:t>
      </w:r>
      <w:r w:rsidRPr="00EC09D8">
        <w:rPr>
          <w:rFonts w:ascii="Times New Roman" w:hAnsi="Times New Roman" w:cs="Times New Roman"/>
          <w:sz w:val="28"/>
          <w:szCs w:val="28"/>
        </w:rPr>
        <w:t xml:space="preserve"> К концу 2-го месяца зародыш принимает черты, характерные для организма человека и становится </w:t>
      </w:r>
      <w:r w:rsidRPr="00EC09D8">
        <w:rPr>
          <w:rFonts w:ascii="Times New Roman" w:hAnsi="Times New Roman" w:cs="Times New Roman"/>
          <w:b/>
          <w:sz w:val="28"/>
          <w:szCs w:val="28"/>
        </w:rPr>
        <w:t>плодом</w:t>
      </w:r>
      <w:r w:rsidRPr="00EC09D8">
        <w:rPr>
          <w:rFonts w:ascii="Times New Roman" w:hAnsi="Times New Roman" w:cs="Times New Roman"/>
          <w:sz w:val="28"/>
          <w:szCs w:val="28"/>
        </w:rPr>
        <w:t>.</w:t>
      </w:r>
    </w:p>
    <w:p w:rsidR="00EC09D8" w:rsidRDefault="00EC09D8" w:rsidP="00EC09D8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</w:p>
    <w:p w:rsidR="00EC09D8" w:rsidRPr="007839A7" w:rsidRDefault="00EC09D8" w:rsidP="00EC09D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839A7">
        <w:rPr>
          <w:rFonts w:ascii="Times New Roman" w:hAnsi="Times New Roman" w:cs="Times New Roman"/>
          <w:b/>
          <w:sz w:val="28"/>
          <w:szCs w:val="28"/>
        </w:rPr>
        <w:t xml:space="preserve">Возрастная периодизация и </w:t>
      </w:r>
      <w:r w:rsidRPr="007839A7">
        <w:rPr>
          <w:rFonts w:ascii="Times New Roman" w:hAnsi="Times New Roman" w:cs="Times New Roman"/>
          <w:b/>
          <w:snapToGrid w:val="0"/>
          <w:sz w:val="28"/>
          <w:szCs w:val="28"/>
        </w:rPr>
        <w:t>понятие возрастной нормы</w:t>
      </w:r>
      <w:r w:rsidRPr="007839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08A">
        <w:rPr>
          <w:rFonts w:ascii="Times New Roman" w:hAnsi="Times New Roman" w:cs="Times New Roman"/>
          <w:b/>
          <w:sz w:val="28"/>
          <w:szCs w:val="28"/>
        </w:rPr>
        <w:t>(постнатальный период)</w:t>
      </w:r>
    </w:p>
    <w:bookmarkEnd w:id="0"/>
    <w:p w:rsidR="00EC09D8" w:rsidRPr="0027555D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sz w:val="16"/>
          <w:szCs w:val="16"/>
        </w:rPr>
      </w:pPr>
    </w:p>
    <w:p w:rsidR="00EC09D8" w:rsidRPr="00C87B8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1130">
        <w:rPr>
          <w:sz w:val="28"/>
          <w:szCs w:val="28"/>
        </w:rPr>
        <w:t>Исходя из неравномерного темпа роста и развития организма, весь этап достижения функциональной зрелости условно делят на несколько возрастных периодов. Существуют различные схемы возрастной периодизации, но целесообразно пользоваться схемой, предложенной на Международном симпозиуме по возрастной физиологии в 1965 году.</w:t>
      </w:r>
      <w:r w:rsidRPr="00C87B87">
        <w:rPr>
          <w:rFonts w:ascii="Arial" w:hAnsi="Arial" w:cs="Arial"/>
          <w:color w:val="25272B"/>
          <w:sz w:val="21"/>
          <w:szCs w:val="21"/>
          <w:shd w:val="clear" w:color="auto" w:fill="FFFFFF"/>
        </w:rPr>
        <w:t xml:space="preserve"> </w:t>
      </w:r>
      <w:r w:rsidRPr="00C87B87">
        <w:rPr>
          <w:sz w:val="28"/>
          <w:szCs w:val="28"/>
        </w:rPr>
        <w:t xml:space="preserve">Каждый период характеризуется </w:t>
      </w:r>
      <w:r w:rsidRPr="00EA008A">
        <w:rPr>
          <w:b/>
          <w:sz w:val="28"/>
          <w:szCs w:val="28"/>
        </w:rPr>
        <w:t>в</w:t>
      </w:r>
      <w:r w:rsidRPr="00C87B87">
        <w:rPr>
          <w:b/>
          <w:bCs/>
          <w:sz w:val="28"/>
          <w:szCs w:val="28"/>
        </w:rPr>
        <w:t xml:space="preserve">озрастной нормой </w:t>
      </w:r>
      <w:r w:rsidRPr="0027555D">
        <w:rPr>
          <w:bCs/>
          <w:sz w:val="28"/>
          <w:szCs w:val="28"/>
        </w:rPr>
        <w:t xml:space="preserve">– </w:t>
      </w:r>
      <w:r w:rsidRPr="00C87B87">
        <w:rPr>
          <w:sz w:val="28"/>
          <w:szCs w:val="28"/>
        </w:rPr>
        <w:t>количественные среднестатистические параметры, характеризующие морфофизиологические особенности организма.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Сразу после рождения наступает период, называемый периодом </w:t>
      </w:r>
      <w:r w:rsidR="00EC09D8" w:rsidRPr="00BA1130">
        <w:rPr>
          <w:b/>
          <w:bCs/>
          <w:sz w:val="28"/>
          <w:szCs w:val="28"/>
        </w:rPr>
        <w:t xml:space="preserve">новорожденности </w:t>
      </w:r>
      <w:r w:rsidR="00EC09D8" w:rsidRPr="00BA1130">
        <w:rPr>
          <w:sz w:val="28"/>
          <w:szCs w:val="28"/>
        </w:rPr>
        <w:t>(</w:t>
      </w:r>
      <w:r w:rsidR="00EC09D8" w:rsidRPr="00EA008A">
        <w:rPr>
          <w:b/>
          <w:sz w:val="28"/>
          <w:szCs w:val="28"/>
        </w:rPr>
        <w:t>1</w:t>
      </w:r>
      <w:r w:rsidRPr="00EA008A">
        <w:rPr>
          <w:b/>
          <w:sz w:val="28"/>
          <w:szCs w:val="28"/>
        </w:rPr>
        <w:t>–</w:t>
      </w:r>
      <w:r w:rsidR="00EC09D8" w:rsidRPr="00EA008A">
        <w:rPr>
          <w:b/>
          <w:sz w:val="28"/>
          <w:szCs w:val="28"/>
        </w:rPr>
        <w:t>10 дней</w:t>
      </w:r>
      <w:r w:rsidR="00EC09D8" w:rsidRPr="00BA1130">
        <w:rPr>
          <w:sz w:val="28"/>
          <w:szCs w:val="28"/>
        </w:rPr>
        <w:t>).</w:t>
      </w:r>
      <w:r w:rsidR="00EC09D8" w:rsidRPr="00BA1130">
        <w:rPr>
          <w:b/>
          <w:bCs/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Основанием для этого выделения служит тот факт, что в это время имеет место вскармливание ребенка </w:t>
      </w:r>
      <w:r w:rsidR="00EC09D8" w:rsidRPr="00EA008A">
        <w:rPr>
          <w:b/>
          <w:sz w:val="28"/>
          <w:szCs w:val="28"/>
        </w:rPr>
        <w:t>молозивом</w:t>
      </w:r>
      <w:r w:rsidR="00EC09D8" w:rsidRPr="00BA1130">
        <w:rPr>
          <w:sz w:val="28"/>
          <w:szCs w:val="28"/>
        </w:rPr>
        <w:t xml:space="preserve"> в течение 8</w:t>
      </w:r>
      <w:r>
        <w:rPr>
          <w:sz w:val="28"/>
          <w:szCs w:val="28"/>
        </w:rPr>
        <w:t>–</w:t>
      </w:r>
      <w:r w:rsidR="00EC09D8" w:rsidRPr="00BA1130">
        <w:rPr>
          <w:sz w:val="28"/>
          <w:szCs w:val="28"/>
        </w:rPr>
        <w:t xml:space="preserve">10 дней. 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2) Г</w:t>
      </w:r>
      <w:r w:rsidR="00EC09D8" w:rsidRPr="00BA1130">
        <w:rPr>
          <w:b/>
          <w:bCs/>
          <w:sz w:val="28"/>
          <w:szCs w:val="28"/>
        </w:rPr>
        <w:t xml:space="preserve">рудной </w:t>
      </w:r>
      <w:r w:rsidR="00EC09D8" w:rsidRPr="00BA1130">
        <w:rPr>
          <w:sz w:val="28"/>
          <w:szCs w:val="28"/>
        </w:rPr>
        <w:t xml:space="preserve">период продолжается </w:t>
      </w:r>
      <w:r w:rsidR="00EC09D8" w:rsidRPr="00EA008A">
        <w:rPr>
          <w:b/>
          <w:sz w:val="28"/>
          <w:szCs w:val="28"/>
        </w:rPr>
        <w:t>до года</w:t>
      </w:r>
      <w:r w:rsidR="00EC09D8" w:rsidRPr="00BA1130">
        <w:rPr>
          <w:sz w:val="28"/>
          <w:szCs w:val="28"/>
        </w:rPr>
        <w:t xml:space="preserve">. Начало этого периода связано с переходом к питанию </w:t>
      </w:r>
      <w:r w:rsidR="00EC09D8" w:rsidRPr="00EA008A">
        <w:rPr>
          <w:b/>
          <w:sz w:val="28"/>
          <w:szCs w:val="28"/>
        </w:rPr>
        <w:t>«зрелым» молоком</w:t>
      </w:r>
      <w:r w:rsidR="00EC09D8" w:rsidRPr="00BA1130">
        <w:rPr>
          <w:sz w:val="28"/>
          <w:szCs w:val="28"/>
        </w:rPr>
        <w:t>. Во время грудного периода наблюдается наибольшая интенсивность роста, по сравнению со всеми остальными периодами жизни. Длина тела увеличивается от рождения до года в 1,5 раза, а масса тела – в 3 раза. С 6 мес</w:t>
      </w:r>
      <w:r>
        <w:rPr>
          <w:sz w:val="28"/>
          <w:szCs w:val="28"/>
        </w:rPr>
        <w:t>яцев</w:t>
      </w:r>
      <w:r w:rsidR="00EC09D8" w:rsidRPr="00BA1130">
        <w:rPr>
          <w:sz w:val="28"/>
          <w:szCs w:val="28"/>
        </w:rPr>
        <w:t xml:space="preserve"> начинают прорезываться молочные зубы. В 1-й мес</w:t>
      </w:r>
      <w:r>
        <w:rPr>
          <w:sz w:val="28"/>
          <w:szCs w:val="28"/>
        </w:rPr>
        <w:t>яц</w:t>
      </w:r>
      <w:r w:rsidR="00EC09D8" w:rsidRPr="00BA1130">
        <w:rPr>
          <w:sz w:val="28"/>
          <w:szCs w:val="28"/>
        </w:rPr>
        <w:t xml:space="preserve"> ребенок начинает улыбаться в ответ на обр</w:t>
      </w:r>
      <w:r>
        <w:rPr>
          <w:sz w:val="28"/>
          <w:szCs w:val="28"/>
        </w:rPr>
        <w:t>ащение к нему взрослых, в 6 месяцев</w:t>
      </w:r>
      <w:r w:rsidR="00EC09D8" w:rsidRPr="00BA1130">
        <w:rPr>
          <w:sz w:val="28"/>
          <w:szCs w:val="28"/>
        </w:rPr>
        <w:t xml:space="preserve"> пытается ползать на четвереньках, в 8 – делает попытки ходить, к году ребенок обычно ходит.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Период </w:t>
      </w:r>
      <w:r w:rsidR="00EC09D8" w:rsidRPr="00BA1130">
        <w:rPr>
          <w:b/>
          <w:bCs/>
          <w:sz w:val="28"/>
          <w:szCs w:val="28"/>
        </w:rPr>
        <w:t xml:space="preserve">раннего детства </w:t>
      </w:r>
      <w:r w:rsidR="00EC09D8" w:rsidRPr="00BA1130">
        <w:rPr>
          <w:sz w:val="28"/>
          <w:szCs w:val="28"/>
        </w:rPr>
        <w:t xml:space="preserve">длится </w:t>
      </w:r>
      <w:r w:rsidR="00EC09D8" w:rsidRPr="00EA008A">
        <w:rPr>
          <w:b/>
          <w:sz w:val="28"/>
          <w:szCs w:val="28"/>
        </w:rPr>
        <w:t>от 1 года до 4 лет</w:t>
      </w:r>
      <w:r w:rsidR="00EC09D8" w:rsidRPr="00BA1130">
        <w:rPr>
          <w:sz w:val="28"/>
          <w:szCs w:val="28"/>
        </w:rPr>
        <w:t>. В конце второго года жизни заканчивается прорезывание зубов. После 2 лет абсолютные и относительные величины годичных приростов размеров тела быстро уменьшаются.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="00EC09D8" w:rsidRPr="00EA008A">
        <w:rPr>
          <w:b/>
          <w:sz w:val="28"/>
          <w:szCs w:val="28"/>
        </w:rPr>
        <w:t>С 4 лет</w:t>
      </w:r>
      <w:r w:rsidR="00EC09D8" w:rsidRPr="00BA1130">
        <w:rPr>
          <w:sz w:val="28"/>
          <w:szCs w:val="28"/>
        </w:rPr>
        <w:t xml:space="preserve"> начинается период </w:t>
      </w:r>
      <w:r w:rsidR="00EC09D8" w:rsidRPr="00BA1130">
        <w:rPr>
          <w:b/>
          <w:bCs/>
          <w:sz w:val="28"/>
          <w:szCs w:val="28"/>
        </w:rPr>
        <w:t xml:space="preserve">первого детства, </w:t>
      </w:r>
      <w:r w:rsidR="00EC09D8" w:rsidRPr="00BA1130">
        <w:rPr>
          <w:sz w:val="28"/>
          <w:szCs w:val="28"/>
        </w:rPr>
        <w:t xml:space="preserve">который заканчивается </w:t>
      </w:r>
      <w:r w:rsidR="00EC09D8" w:rsidRPr="00EA008A">
        <w:rPr>
          <w:b/>
          <w:sz w:val="28"/>
          <w:szCs w:val="28"/>
        </w:rPr>
        <w:t>в 7 лет</w:t>
      </w:r>
      <w:r w:rsidR="00EC09D8" w:rsidRPr="00BA1130">
        <w:rPr>
          <w:sz w:val="28"/>
          <w:szCs w:val="28"/>
        </w:rPr>
        <w:t xml:space="preserve">. </w:t>
      </w:r>
      <w:proofErr w:type="gramStart"/>
      <w:r w:rsidR="00EC09D8" w:rsidRPr="00BA1130">
        <w:rPr>
          <w:sz w:val="28"/>
          <w:szCs w:val="28"/>
        </w:rPr>
        <w:t>Начиная с 6 лет появляются первые постоянные</w:t>
      </w:r>
      <w:proofErr w:type="gramEnd"/>
      <w:r w:rsidR="00EC09D8" w:rsidRPr="00BA1130">
        <w:rPr>
          <w:sz w:val="28"/>
          <w:szCs w:val="28"/>
        </w:rPr>
        <w:t xml:space="preserve"> зубы: первый моляр и медиальный резец на нижней челюсти. Возраст от 1 года до 7 лет называют также периодом </w:t>
      </w:r>
      <w:r w:rsidR="00EC09D8" w:rsidRPr="00EA008A">
        <w:rPr>
          <w:b/>
          <w:sz w:val="28"/>
          <w:szCs w:val="28"/>
        </w:rPr>
        <w:t>нейтрального детства</w:t>
      </w:r>
      <w:r w:rsidR="00EC09D8" w:rsidRPr="00BA1130">
        <w:rPr>
          <w:sz w:val="28"/>
          <w:szCs w:val="28"/>
        </w:rPr>
        <w:t>, поскольку мальчики и девочки почти не отличаются друг от друга размерами и формой тела.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lastRenderedPageBreak/>
        <w:t>5)</w:t>
      </w:r>
      <w:r>
        <w:rPr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Период </w:t>
      </w:r>
      <w:r w:rsidR="00EC09D8" w:rsidRPr="00BA1130">
        <w:rPr>
          <w:b/>
          <w:bCs/>
          <w:sz w:val="28"/>
          <w:szCs w:val="28"/>
        </w:rPr>
        <w:t xml:space="preserve">второго детства </w:t>
      </w:r>
      <w:r w:rsidR="00EC09D8" w:rsidRPr="00BA1130">
        <w:rPr>
          <w:sz w:val="28"/>
          <w:szCs w:val="28"/>
        </w:rPr>
        <w:t xml:space="preserve">длится </w:t>
      </w:r>
      <w:r w:rsidR="00EC09D8" w:rsidRPr="00EA008A">
        <w:rPr>
          <w:b/>
          <w:sz w:val="28"/>
          <w:szCs w:val="28"/>
        </w:rPr>
        <w:t>у мальчиков</w:t>
      </w:r>
      <w:r w:rsidR="00EC09D8" w:rsidRPr="00BA1130">
        <w:rPr>
          <w:sz w:val="28"/>
          <w:szCs w:val="28"/>
        </w:rPr>
        <w:t xml:space="preserve"> </w:t>
      </w:r>
      <w:r w:rsidR="00EC09D8" w:rsidRPr="00EA008A">
        <w:rPr>
          <w:b/>
          <w:sz w:val="28"/>
          <w:szCs w:val="28"/>
        </w:rPr>
        <w:t>с 8 до 12 лет</w:t>
      </w:r>
      <w:r w:rsidR="00EC09D8" w:rsidRPr="00BA1130">
        <w:rPr>
          <w:sz w:val="28"/>
          <w:szCs w:val="28"/>
        </w:rPr>
        <w:t xml:space="preserve">, </w:t>
      </w:r>
      <w:r w:rsidR="00EC09D8" w:rsidRPr="00EA008A">
        <w:rPr>
          <w:b/>
          <w:sz w:val="28"/>
          <w:szCs w:val="28"/>
        </w:rPr>
        <w:t>у девочек – с 8 до 11 лет</w:t>
      </w:r>
      <w:r w:rsidR="00EC09D8" w:rsidRPr="00BA1130">
        <w:rPr>
          <w:sz w:val="28"/>
          <w:szCs w:val="28"/>
        </w:rPr>
        <w:t xml:space="preserve">. В этот период выявляются половые различия в размерах и форме тела, а также начинается усиленный рост тела в длину. Темпы роста у девочек выше, чем у мальчиков, так как половое созревание у девочек начинается в среднем на два года раньше. Усиление секреции половых гормонов (особенно у девочек) обусловливает развитие вторичных половых признаков. 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t>6) П</w:t>
      </w:r>
      <w:r w:rsidR="00EC09D8" w:rsidRPr="00EA008A">
        <w:rPr>
          <w:b/>
          <w:bCs/>
          <w:sz w:val="28"/>
          <w:szCs w:val="28"/>
        </w:rPr>
        <w:t>одростковый</w:t>
      </w:r>
      <w:r w:rsidR="00EC09D8" w:rsidRPr="00BA1130">
        <w:rPr>
          <w:b/>
          <w:bCs/>
          <w:sz w:val="28"/>
          <w:szCs w:val="28"/>
        </w:rPr>
        <w:t xml:space="preserve"> </w:t>
      </w:r>
      <w:r w:rsidRPr="00BA1130">
        <w:rPr>
          <w:sz w:val="28"/>
          <w:szCs w:val="28"/>
        </w:rPr>
        <w:t xml:space="preserve">период </w:t>
      </w:r>
      <w:r w:rsidR="00EC09D8" w:rsidRPr="00BA1130">
        <w:rPr>
          <w:sz w:val="28"/>
          <w:szCs w:val="28"/>
        </w:rPr>
        <w:t xml:space="preserve">– называется также периодом полового созревания, или </w:t>
      </w:r>
      <w:r w:rsidR="00EC09D8" w:rsidRPr="00EA008A">
        <w:rPr>
          <w:b/>
          <w:sz w:val="28"/>
          <w:szCs w:val="28"/>
        </w:rPr>
        <w:t>пубертатным</w:t>
      </w:r>
      <w:r w:rsidR="00EC09D8" w:rsidRPr="00BA1130">
        <w:rPr>
          <w:sz w:val="28"/>
          <w:szCs w:val="28"/>
        </w:rPr>
        <w:t xml:space="preserve"> периодом. Он продолжается </w:t>
      </w:r>
      <w:r w:rsidR="00EC09D8" w:rsidRPr="00EA008A">
        <w:rPr>
          <w:b/>
          <w:sz w:val="28"/>
          <w:szCs w:val="28"/>
        </w:rPr>
        <w:t>у мальчиков с 13 до 16 лет</w:t>
      </w:r>
      <w:r w:rsidR="00EC09D8" w:rsidRPr="00BA1130">
        <w:rPr>
          <w:sz w:val="28"/>
          <w:szCs w:val="28"/>
        </w:rPr>
        <w:t xml:space="preserve">, </w:t>
      </w:r>
      <w:r w:rsidR="00EC09D8" w:rsidRPr="00EA008A">
        <w:rPr>
          <w:b/>
          <w:sz w:val="28"/>
          <w:szCs w:val="28"/>
        </w:rPr>
        <w:t>у девочек – с 12 до 15 лет</w:t>
      </w:r>
      <w:r w:rsidR="00EC09D8" w:rsidRPr="00BA1130">
        <w:rPr>
          <w:sz w:val="28"/>
          <w:szCs w:val="28"/>
        </w:rPr>
        <w:t>. В это время наблюдается дальнейшее увеличение скоростей роста – пубертатный скачок, который касается всех размеров тела. Наибольшие прибавки в длине тела у девочек имеют место между 11 и 12 годами, по массе тела – между 12 и 13 годами. У мальчиков прибавка в длине наблюдается между 13 и 14 годами, а прибавка в массе тела – между 14 и 15 годами. В подростковый период происходит интенсивное половое созревание мальчиков. У</w:t>
      </w:r>
      <w:r w:rsidR="00EC09D8" w:rsidRPr="00BA1130">
        <w:rPr>
          <w:i/>
          <w:iCs/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мальчиков, по сравнению с девочками, более </w:t>
      </w:r>
      <w:proofErr w:type="gramStart"/>
      <w:r w:rsidR="00EC09D8" w:rsidRPr="00BA1130">
        <w:rPr>
          <w:sz w:val="28"/>
          <w:szCs w:val="28"/>
        </w:rPr>
        <w:t>продолжителен пубертатный период и сильнее выражен</w:t>
      </w:r>
      <w:proofErr w:type="gramEnd"/>
      <w:r w:rsidR="00EC09D8" w:rsidRPr="00BA1130">
        <w:rPr>
          <w:sz w:val="28"/>
          <w:szCs w:val="28"/>
        </w:rPr>
        <w:t xml:space="preserve"> пубертатный скачок роста.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7) </w:t>
      </w:r>
      <w:r w:rsidR="00EC09D8" w:rsidRPr="00BA1130">
        <w:rPr>
          <w:b/>
          <w:bCs/>
          <w:sz w:val="28"/>
          <w:szCs w:val="28"/>
        </w:rPr>
        <w:t xml:space="preserve">Юношеский возраст </w:t>
      </w:r>
      <w:r w:rsidR="00EC09D8" w:rsidRPr="00BA1130">
        <w:rPr>
          <w:sz w:val="28"/>
          <w:szCs w:val="28"/>
        </w:rPr>
        <w:t xml:space="preserve">продолжается </w:t>
      </w:r>
      <w:r w:rsidR="00EC09D8" w:rsidRPr="00EA008A">
        <w:rPr>
          <w:b/>
          <w:sz w:val="28"/>
          <w:szCs w:val="28"/>
        </w:rPr>
        <w:t>у юношей от 18 до 21 года</w:t>
      </w:r>
      <w:r w:rsidR="00EC09D8" w:rsidRPr="00BA1130">
        <w:rPr>
          <w:sz w:val="28"/>
          <w:szCs w:val="28"/>
        </w:rPr>
        <w:t xml:space="preserve">, а </w:t>
      </w:r>
      <w:r w:rsidR="00EC09D8" w:rsidRPr="00EA008A">
        <w:rPr>
          <w:b/>
          <w:sz w:val="28"/>
          <w:szCs w:val="28"/>
        </w:rPr>
        <w:t>у девушек – от 17 до 20 лет</w:t>
      </w:r>
      <w:r w:rsidR="00EC09D8" w:rsidRPr="00BA1130">
        <w:rPr>
          <w:sz w:val="28"/>
          <w:szCs w:val="28"/>
        </w:rPr>
        <w:t>. В этот период</w:t>
      </w:r>
      <w:r>
        <w:rPr>
          <w:sz w:val="28"/>
          <w:szCs w:val="28"/>
        </w:rPr>
        <w:t>,</w:t>
      </w:r>
      <w:r w:rsidR="00EC09D8" w:rsidRPr="00BA1130">
        <w:rPr>
          <w:sz w:val="28"/>
          <w:szCs w:val="28"/>
        </w:rPr>
        <w:t xml:space="preserve"> в основном</w:t>
      </w:r>
      <w:r>
        <w:rPr>
          <w:sz w:val="28"/>
          <w:szCs w:val="28"/>
        </w:rPr>
        <w:t>,</w:t>
      </w:r>
      <w:r w:rsidR="00EC09D8" w:rsidRPr="00BA1130">
        <w:rPr>
          <w:sz w:val="28"/>
          <w:szCs w:val="28"/>
        </w:rPr>
        <w:t xml:space="preserve"> заканчива</w:t>
      </w:r>
      <w:r>
        <w:rPr>
          <w:sz w:val="28"/>
          <w:szCs w:val="28"/>
        </w:rPr>
        <w:t>е</w:t>
      </w:r>
      <w:r w:rsidR="00EC09D8" w:rsidRPr="00BA1130">
        <w:rPr>
          <w:sz w:val="28"/>
          <w:szCs w:val="28"/>
        </w:rPr>
        <w:t>тся процесс роста и формирование организма и все основные размерные признаки тела достигают дефинитивной (окончательной) величины.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008A">
        <w:rPr>
          <w:b/>
          <w:sz w:val="28"/>
          <w:szCs w:val="28"/>
        </w:rPr>
        <w:t>8)</w:t>
      </w:r>
      <w:r>
        <w:rPr>
          <w:sz w:val="28"/>
          <w:szCs w:val="28"/>
        </w:rPr>
        <w:t xml:space="preserve"> З</w:t>
      </w:r>
      <w:r w:rsidR="00EC09D8" w:rsidRPr="00BA1130">
        <w:rPr>
          <w:b/>
          <w:bCs/>
          <w:sz w:val="28"/>
          <w:szCs w:val="28"/>
        </w:rPr>
        <w:t>рел</w:t>
      </w:r>
      <w:r>
        <w:rPr>
          <w:b/>
          <w:bCs/>
          <w:sz w:val="28"/>
          <w:szCs w:val="28"/>
        </w:rPr>
        <w:t>ый возраст</w:t>
      </w:r>
      <w:r>
        <w:rPr>
          <w:sz w:val="28"/>
          <w:szCs w:val="28"/>
        </w:rPr>
        <w:t xml:space="preserve"> – </w:t>
      </w:r>
      <w:r w:rsidR="00EC09D8" w:rsidRPr="00BA1130">
        <w:rPr>
          <w:sz w:val="28"/>
          <w:szCs w:val="28"/>
        </w:rPr>
        <w:t xml:space="preserve">продолжается </w:t>
      </w:r>
      <w:r w:rsidR="00EC09D8" w:rsidRPr="00EA008A">
        <w:rPr>
          <w:b/>
          <w:sz w:val="28"/>
          <w:szCs w:val="28"/>
        </w:rPr>
        <w:t>у мужчин от 22 до 60 лет</w:t>
      </w:r>
      <w:r w:rsidR="00EC09D8" w:rsidRPr="00BA1130">
        <w:rPr>
          <w:sz w:val="28"/>
          <w:szCs w:val="28"/>
        </w:rPr>
        <w:t xml:space="preserve">, а </w:t>
      </w:r>
      <w:r w:rsidR="00EC09D8" w:rsidRPr="00EA008A">
        <w:rPr>
          <w:b/>
          <w:sz w:val="28"/>
          <w:szCs w:val="28"/>
        </w:rPr>
        <w:t>у женщин от 21 до 55 лет</w:t>
      </w:r>
      <w:r w:rsidR="00EC09D8" w:rsidRPr="00BA1130">
        <w:rPr>
          <w:sz w:val="28"/>
          <w:szCs w:val="28"/>
        </w:rPr>
        <w:t>,</w:t>
      </w:r>
      <w:r w:rsidR="00EC09D8" w:rsidRPr="00BA1130">
        <w:rPr>
          <w:b/>
          <w:bCs/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 xml:space="preserve">форма и строение тела изменяются мало. Между 30 и 50 годами длина тела остается постоянной, а потом начинает уменьшаться. </w:t>
      </w:r>
    </w:p>
    <w:p w:rsidR="00EC09D8" w:rsidRPr="00BA1130" w:rsidRDefault="00EA008A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A008A">
        <w:rPr>
          <w:b/>
          <w:sz w:val="28"/>
          <w:szCs w:val="28"/>
        </w:rPr>
        <w:t xml:space="preserve">9) </w:t>
      </w:r>
      <w:r>
        <w:rPr>
          <w:b/>
          <w:sz w:val="28"/>
          <w:szCs w:val="28"/>
        </w:rPr>
        <w:t>П</w:t>
      </w:r>
      <w:r w:rsidR="00EC09D8" w:rsidRPr="00BA1130">
        <w:rPr>
          <w:b/>
          <w:bCs/>
          <w:sz w:val="28"/>
          <w:szCs w:val="28"/>
        </w:rPr>
        <w:t>ожило</w:t>
      </w:r>
      <w:r>
        <w:rPr>
          <w:b/>
          <w:bCs/>
          <w:sz w:val="28"/>
          <w:szCs w:val="28"/>
        </w:rPr>
        <w:t>й</w:t>
      </w:r>
      <w:r w:rsidR="00EC09D8" w:rsidRPr="00BA1130">
        <w:rPr>
          <w:b/>
          <w:bCs/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>(</w:t>
      </w:r>
      <w:r w:rsidR="00EC09D8" w:rsidRPr="00EA008A">
        <w:rPr>
          <w:b/>
          <w:sz w:val="28"/>
          <w:szCs w:val="28"/>
        </w:rPr>
        <w:t>мужчины – 61-74 года, женщины – 56-74 года</w:t>
      </w:r>
      <w:r w:rsidR="00EC09D8" w:rsidRPr="00BA1130">
        <w:rPr>
          <w:sz w:val="28"/>
          <w:szCs w:val="28"/>
        </w:rPr>
        <w:t>)</w:t>
      </w:r>
      <w:r w:rsidR="00EC09D8" w:rsidRPr="00BA1130">
        <w:rPr>
          <w:b/>
          <w:bCs/>
          <w:sz w:val="28"/>
          <w:szCs w:val="28"/>
        </w:rPr>
        <w:t xml:space="preserve"> и старческ</w:t>
      </w:r>
      <w:r>
        <w:rPr>
          <w:b/>
          <w:bCs/>
          <w:sz w:val="28"/>
          <w:szCs w:val="28"/>
        </w:rPr>
        <w:t>ий</w:t>
      </w:r>
      <w:r w:rsidR="00EC09D8" w:rsidRPr="00BA1130">
        <w:rPr>
          <w:b/>
          <w:bCs/>
          <w:sz w:val="28"/>
          <w:szCs w:val="28"/>
        </w:rPr>
        <w:t xml:space="preserve"> </w:t>
      </w:r>
      <w:r w:rsidR="00EC09D8" w:rsidRPr="00BA1130">
        <w:rPr>
          <w:sz w:val="28"/>
          <w:szCs w:val="28"/>
        </w:rPr>
        <w:t>(</w:t>
      </w:r>
      <w:r w:rsidR="00EC09D8" w:rsidRPr="00EA008A">
        <w:rPr>
          <w:b/>
          <w:sz w:val="28"/>
          <w:szCs w:val="28"/>
        </w:rPr>
        <w:t>75-90 лет</w:t>
      </w:r>
      <w:r w:rsidR="00EC09D8" w:rsidRPr="00BA1130">
        <w:rPr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возраст </w:t>
      </w:r>
      <w:r w:rsidRPr="00EA008A">
        <w:rPr>
          <w:bCs/>
          <w:sz w:val="28"/>
          <w:szCs w:val="28"/>
        </w:rPr>
        <w:t>–</w:t>
      </w:r>
      <w:r w:rsidR="00EC09D8" w:rsidRPr="00EA008A">
        <w:rPr>
          <w:bCs/>
          <w:sz w:val="28"/>
          <w:szCs w:val="28"/>
        </w:rPr>
        <w:t xml:space="preserve"> </w:t>
      </w:r>
      <w:r w:rsidR="00EC09D8" w:rsidRPr="00EA008A">
        <w:rPr>
          <w:sz w:val="28"/>
          <w:szCs w:val="28"/>
        </w:rPr>
        <w:t>п</w:t>
      </w:r>
      <w:r w:rsidR="00EC09D8" w:rsidRPr="00BA1130">
        <w:rPr>
          <w:sz w:val="28"/>
          <w:szCs w:val="28"/>
        </w:rPr>
        <w:t xml:space="preserve">роисходят постепенные </w:t>
      </w:r>
      <w:proofErr w:type="spellStart"/>
      <w:r w:rsidR="00EC09D8" w:rsidRPr="00BA1130">
        <w:rPr>
          <w:sz w:val="28"/>
          <w:szCs w:val="28"/>
        </w:rPr>
        <w:t>инволютивные</w:t>
      </w:r>
      <w:proofErr w:type="spellEnd"/>
      <w:r w:rsidR="00EC09D8" w:rsidRPr="00BA1130">
        <w:rPr>
          <w:sz w:val="28"/>
          <w:szCs w:val="28"/>
        </w:rPr>
        <w:t xml:space="preserve"> изменения организма.</w:t>
      </w:r>
      <w:proofErr w:type="gramEnd"/>
      <w:r w:rsidR="00EC09D8" w:rsidRPr="00BA1130">
        <w:rPr>
          <w:sz w:val="28"/>
          <w:szCs w:val="28"/>
        </w:rPr>
        <w:t xml:space="preserve"> Выделяют еще один возрастной период – </w:t>
      </w:r>
      <w:r w:rsidR="00EC09D8" w:rsidRPr="00EA008A">
        <w:rPr>
          <w:b/>
          <w:sz w:val="28"/>
          <w:szCs w:val="28"/>
        </w:rPr>
        <w:t>долгожительство (свыше 90 лет)</w:t>
      </w:r>
      <w:r w:rsidR="00EC09D8" w:rsidRPr="00BA1130">
        <w:rPr>
          <w:sz w:val="28"/>
          <w:szCs w:val="28"/>
        </w:rPr>
        <w:t>.</w:t>
      </w:r>
    </w:p>
    <w:p w:rsidR="00EC09D8" w:rsidRPr="00C87B87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EC09D8" w:rsidRDefault="00EC09D8" w:rsidP="00EC09D8">
      <w:pPr>
        <w:pStyle w:val="99"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C87B87">
        <w:rPr>
          <w:b/>
          <w:sz w:val="28"/>
          <w:szCs w:val="28"/>
        </w:rPr>
        <w:t>Биологический и паспортный возраст</w:t>
      </w:r>
    </w:p>
    <w:p w:rsidR="00EC09D8" w:rsidRPr="00EA008A" w:rsidRDefault="00EC09D8" w:rsidP="00EC09D8">
      <w:pPr>
        <w:pStyle w:val="99"/>
        <w:shd w:val="clear" w:color="auto" w:fill="auto"/>
        <w:spacing w:after="0" w:line="240" w:lineRule="auto"/>
        <w:ind w:firstLine="0"/>
        <w:jc w:val="both"/>
        <w:rPr>
          <w:b/>
          <w:sz w:val="16"/>
          <w:szCs w:val="16"/>
        </w:rPr>
      </w:pPr>
    </w:p>
    <w:p w:rsidR="00EC09D8" w:rsidRPr="00C87B8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7B87">
        <w:rPr>
          <w:sz w:val="28"/>
          <w:szCs w:val="28"/>
        </w:rPr>
        <w:t xml:space="preserve">Любая возрастная группа для отдельно взятого ребенка довольно условна. Так как рост и развитие имеют индивидуальные особенности, т.е. та или иная фаза появляются раньше или позднее по сравнению со средними показателями для популяции. Встречаются дети, индивидуальное развитие которых значительно опережает хронологический (паспортный) возраст. В связи с этим необходимо конкретизировать понятие «возраст ребенка», имея в виду хронологический или биологический возраст. </w:t>
      </w:r>
    </w:p>
    <w:p w:rsidR="00EC09D8" w:rsidRPr="00C87B8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7B87">
        <w:rPr>
          <w:b/>
          <w:sz w:val="28"/>
          <w:szCs w:val="28"/>
        </w:rPr>
        <w:t xml:space="preserve">Хронологический </w:t>
      </w:r>
      <w:r w:rsidR="00EA008A">
        <w:rPr>
          <w:b/>
          <w:sz w:val="28"/>
          <w:szCs w:val="28"/>
        </w:rPr>
        <w:t xml:space="preserve">возраст </w:t>
      </w:r>
      <w:r w:rsidRPr="00C87B87">
        <w:rPr>
          <w:sz w:val="28"/>
          <w:szCs w:val="28"/>
        </w:rPr>
        <w:t xml:space="preserve">– это количество прожитых лет от рождения до момента обследования. Хронологический возраст имеет четкую временную границу (день, месяц, год). </w:t>
      </w:r>
      <w:r w:rsidRPr="00C87B87">
        <w:rPr>
          <w:b/>
          <w:sz w:val="28"/>
          <w:szCs w:val="28"/>
        </w:rPr>
        <w:t>Биологический</w:t>
      </w:r>
      <w:r w:rsidRPr="00C87B87">
        <w:rPr>
          <w:sz w:val="28"/>
          <w:szCs w:val="28"/>
        </w:rPr>
        <w:t xml:space="preserve"> </w:t>
      </w:r>
      <w:r w:rsidRPr="00EA008A">
        <w:rPr>
          <w:b/>
          <w:sz w:val="28"/>
          <w:szCs w:val="28"/>
        </w:rPr>
        <w:t>возраст</w:t>
      </w:r>
      <w:r w:rsidRPr="00C87B87">
        <w:rPr>
          <w:sz w:val="28"/>
          <w:szCs w:val="28"/>
        </w:rPr>
        <w:t xml:space="preserve"> является также функцией времени, но определяется совокупностью морфофункциональных особенностей организма. Разница между хронологическим и биологическим возрастом может достигать 5 лет.</w:t>
      </w:r>
    </w:p>
    <w:p w:rsidR="00EC09D8" w:rsidRPr="00C87B8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7B87">
        <w:rPr>
          <w:sz w:val="28"/>
          <w:szCs w:val="28"/>
        </w:rPr>
        <w:t>В процессе формирования организма как целостной системы выделяют возрастные периоды, характеризующиеся интенсивным ростом, сменяющиеся затем годами с минимальной прибавкой длины тела. Так, наибольшее увеличение длины тела отмечается в первый год жизни (20</w:t>
      </w:r>
      <w:r w:rsidR="00EA008A">
        <w:rPr>
          <w:sz w:val="28"/>
          <w:szCs w:val="28"/>
        </w:rPr>
        <w:t>–</w:t>
      </w:r>
      <w:r w:rsidRPr="00C87B87">
        <w:rPr>
          <w:sz w:val="28"/>
          <w:szCs w:val="28"/>
        </w:rPr>
        <w:t>25 см) и в период полового созревания (8</w:t>
      </w:r>
      <w:r w:rsidR="00EA008A">
        <w:rPr>
          <w:sz w:val="28"/>
          <w:szCs w:val="28"/>
        </w:rPr>
        <w:t>–</w:t>
      </w:r>
      <w:r w:rsidRPr="00C87B87">
        <w:rPr>
          <w:sz w:val="28"/>
          <w:szCs w:val="28"/>
        </w:rPr>
        <w:t>10 см). Между этими возрастами прибавки в длине тела составляют в среднем 4</w:t>
      </w:r>
      <w:r w:rsidR="00EA008A">
        <w:rPr>
          <w:sz w:val="28"/>
          <w:szCs w:val="28"/>
        </w:rPr>
        <w:t>–</w:t>
      </w:r>
      <w:r w:rsidRPr="00C87B87">
        <w:rPr>
          <w:sz w:val="28"/>
          <w:szCs w:val="28"/>
        </w:rPr>
        <w:t xml:space="preserve">6 см. </w:t>
      </w:r>
      <w:r w:rsidRPr="00C87B87">
        <w:rPr>
          <w:sz w:val="28"/>
          <w:szCs w:val="28"/>
        </w:rPr>
        <w:lastRenderedPageBreak/>
        <w:t>Прекращение процессов роста у девочек происходит к 17</w:t>
      </w:r>
      <w:r w:rsidR="00EA008A">
        <w:rPr>
          <w:sz w:val="28"/>
          <w:szCs w:val="28"/>
        </w:rPr>
        <w:t>–</w:t>
      </w:r>
      <w:r w:rsidRPr="00C87B87">
        <w:rPr>
          <w:sz w:val="28"/>
          <w:szCs w:val="28"/>
        </w:rPr>
        <w:t>18 годам, у юношей к 18</w:t>
      </w:r>
      <w:r w:rsidR="00EA008A">
        <w:rPr>
          <w:sz w:val="28"/>
          <w:szCs w:val="28"/>
        </w:rPr>
        <w:t>–</w:t>
      </w:r>
      <w:r w:rsidRPr="00C87B87">
        <w:rPr>
          <w:sz w:val="28"/>
          <w:szCs w:val="28"/>
        </w:rPr>
        <w:t xml:space="preserve">19 годам. Этот же закон неравномерности свойственен массе тела и окружности грудной клетки. </w:t>
      </w:r>
    </w:p>
    <w:p w:rsidR="00EC09D8" w:rsidRPr="00C87B87" w:rsidRDefault="006C273E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развитие </w:t>
      </w:r>
      <w:proofErr w:type="spellStart"/>
      <w:r w:rsidRPr="006C273E">
        <w:rPr>
          <w:b/>
          <w:sz w:val="28"/>
          <w:szCs w:val="28"/>
        </w:rPr>
        <w:t>гетерохронно</w:t>
      </w:r>
      <w:proofErr w:type="spellEnd"/>
      <w:r>
        <w:rPr>
          <w:sz w:val="28"/>
          <w:szCs w:val="28"/>
        </w:rPr>
        <w:t xml:space="preserve"> (неравномерно).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proofErr w:type="spellStart"/>
      <w:r w:rsidR="00EC09D8" w:rsidRPr="00C87B87">
        <w:rPr>
          <w:sz w:val="28"/>
          <w:szCs w:val="28"/>
        </w:rPr>
        <w:t>гетерохронность</w:t>
      </w:r>
      <w:proofErr w:type="spellEnd"/>
      <w:r w:rsidR="00EC09D8" w:rsidRPr="00C87B87">
        <w:rPr>
          <w:sz w:val="28"/>
          <w:szCs w:val="28"/>
        </w:rPr>
        <w:t xml:space="preserve"> развития не отрицает </w:t>
      </w:r>
      <w:r>
        <w:rPr>
          <w:sz w:val="28"/>
          <w:szCs w:val="28"/>
        </w:rPr>
        <w:t>его</w:t>
      </w:r>
      <w:r w:rsidR="00EC09D8" w:rsidRPr="00C87B87">
        <w:rPr>
          <w:sz w:val="28"/>
          <w:szCs w:val="28"/>
        </w:rPr>
        <w:t xml:space="preserve"> гармоничность, поскольку является специальной закономерностью, состоящей в неравномерном развертывании наследственной информации. Благодаря этой наследственно закрепленной особенности роста и созревания организма обеспечивается его оптимальная адаптация к условиям окружающей среды</w:t>
      </w:r>
      <w:r>
        <w:rPr>
          <w:sz w:val="28"/>
          <w:szCs w:val="28"/>
        </w:rPr>
        <w:t>.</w:t>
      </w:r>
    </w:p>
    <w:p w:rsidR="00EC09D8" w:rsidRDefault="00EC09D8" w:rsidP="00EC09D8">
      <w:pPr>
        <w:pStyle w:val="99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EC09D8" w:rsidRPr="00C87B87" w:rsidRDefault="00EC09D8" w:rsidP="00EC09D8">
      <w:pPr>
        <w:pStyle w:val="99"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C87B87">
        <w:rPr>
          <w:b/>
          <w:sz w:val="28"/>
          <w:szCs w:val="28"/>
        </w:rPr>
        <w:t>Критические периоды развития</w:t>
      </w:r>
    </w:p>
    <w:p w:rsidR="00EC09D8" w:rsidRPr="00EA008A" w:rsidRDefault="00EC09D8" w:rsidP="00EC09D8">
      <w:pPr>
        <w:pStyle w:val="a7"/>
        <w:widowControl w:val="0"/>
        <w:spacing w:after="0" w:line="240" w:lineRule="auto"/>
        <w:ind w:left="142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C87B87">
        <w:rPr>
          <w:sz w:val="28"/>
          <w:szCs w:val="28"/>
        </w:rPr>
        <w:t xml:space="preserve">В процессе индивидуального развития имеются </w:t>
      </w:r>
      <w:r w:rsidRPr="006C273E">
        <w:rPr>
          <w:b/>
          <w:sz w:val="28"/>
          <w:szCs w:val="28"/>
        </w:rPr>
        <w:t>критические периоды</w:t>
      </w:r>
      <w:r w:rsidRPr="00C87B87">
        <w:rPr>
          <w:sz w:val="28"/>
          <w:szCs w:val="28"/>
        </w:rPr>
        <w:t xml:space="preserve">, когда повышена чувствительность развивающегося организма к воздействию повреждающих факторов внешней и внутренней </w:t>
      </w:r>
      <w:r w:rsidR="006C273E">
        <w:rPr>
          <w:sz w:val="28"/>
          <w:szCs w:val="28"/>
        </w:rPr>
        <w:t>природы</w:t>
      </w:r>
      <w:r w:rsidRPr="00C87B87">
        <w:rPr>
          <w:sz w:val="28"/>
          <w:szCs w:val="28"/>
        </w:rPr>
        <w:t xml:space="preserve">. Выделяют несколько критических периодов развития. Такими наиболее </w:t>
      </w:r>
      <w:r w:rsidRPr="006C273E">
        <w:rPr>
          <w:b/>
          <w:sz w:val="28"/>
          <w:szCs w:val="28"/>
        </w:rPr>
        <w:t>опасными периодами являются</w:t>
      </w:r>
      <w:r w:rsidRPr="00C87B87">
        <w:rPr>
          <w:sz w:val="28"/>
          <w:szCs w:val="28"/>
        </w:rPr>
        <w:t xml:space="preserve">: </w:t>
      </w:r>
    </w:p>
    <w:p w:rsidR="00EC09D8" w:rsidRPr="00C87B87" w:rsidRDefault="006C273E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EC09D8" w:rsidRPr="00C87B87">
        <w:rPr>
          <w:sz w:val="28"/>
          <w:szCs w:val="28"/>
        </w:rPr>
        <w:t xml:space="preserve">время развития половых клеток – овогенез и сперматогенез; </w:t>
      </w: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2</w:t>
      </w:r>
      <w:r w:rsidR="006C273E" w:rsidRPr="007664E5">
        <w:rPr>
          <w:b/>
          <w:sz w:val="28"/>
          <w:szCs w:val="28"/>
        </w:rPr>
        <w:t>)</w:t>
      </w:r>
      <w:r w:rsidR="006C273E">
        <w:rPr>
          <w:sz w:val="28"/>
          <w:szCs w:val="28"/>
        </w:rPr>
        <w:t xml:space="preserve"> </w:t>
      </w:r>
      <w:r w:rsidRPr="00C87B87">
        <w:rPr>
          <w:sz w:val="28"/>
          <w:szCs w:val="28"/>
        </w:rPr>
        <w:t xml:space="preserve">момент слияния половых клеток – оплодотворение; </w:t>
      </w: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3</w:t>
      </w:r>
      <w:r w:rsidR="006C273E" w:rsidRPr="007664E5">
        <w:rPr>
          <w:b/>
          <w:sz w:val="28"/>
          <w:szCs w:val="28"/>
        </w:rPr>
        <w:t>)</w:t>
      </w:r>
      <w:r w:rsidR="006C273E">
        <w:rPr>
          <w:sz w:val="28"/>
          <w:szCs w:val="28"/>
        </w:rPr>
        <w:t xml:space="preserve"> </w:t>
      </w:r>
      <w:r w:rsidRPr="00C87B87">
        <w:rPr>
          <w:sz w:val="28"/>
          <w:szCs w:val="28"/>
        </w:rPr>
        <w:t>имплантация зародыша (</w:t>
      </w:r>
      <w:r w:rsidR="006C273E">
        <w:rPr>
          <w:sz w:val="28"/>
          <w:szCs w:val="28"/>
        </w:rPr>
        <w:t>6–7</w:t>
      </w:r>
      <w:r w:rsidRPr="00C87B87">
        <w:rPr>
          <w:sz w:val="28"/>
          <w:szCs w:val="28"/>
        </w:rPr>
        <w:t xml:space="preserve">-е сутки эмбриогенеза); </w:t>
      </w: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4</w:t>
      </w:r>
      <w:r w:rsidR="006C273E" w:rsidRPr="007664E5">
        <w:rPr>
          <w:b/>
          <w:sz w:val="28"/>
          <w:szCs w:val="28"/>
        </w:rPr>
        <w:t>)</w:t>
      </w:r>
      <w:r w:rsidR="006C273E">
        <w:rPr>
          <w:sz w:val="28"/>
          <w:szCs w:val="28"/>
        </w:rPr>
        <w:t xml:space="preserve"> </w:t>
      </w:r>
      <w:r w:rsidRPr="00C87B87">
        <w:rPr>
          <w:sz w:val="28"/>
          <w:szCs w:val="28"/>
        </w:rPr>
        <w:t>формирование зачатков осевых органов (головного и спинного мозга, позвоночного столба, первичной кишки) и формирование плаценты (3</w:t>
      </w:r>
      <w:r w:rsidR="006C273E">
        <w:rPr>
          <w:sz w:val="28"/>
          <w:szCs w:val="28"/>
        </w:rPr>
        <w:t>–</w:t>
      </w:r>
      <w:r w:rsidRPr="00C87B87">
        <w:rPr>
          <w:sz w:val="28"/>
          <w:szCs w:val="28"/>
        </w:rPr>
        <w:t xml:space="preserve">8-я неделя развития); </w:t>
      </w: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5</w:t>
      </w:r>
      <w:r w:rsidR="006C273E" w:rsidRPr="007664E5">
        <w:rPr>
          <w:b/>
          <w:sz w:val="28"/>
          <w:szCs w:val="28"/>
        </w:rPr>
        <w:t>)</w:t>
      </w:r>
      <w:r w:rsidR="006C273E">
        <w:rPr>
          <w:sz w:val="28"/>
          <w:szCs w:val="28"/>
        </w:rPr>
        <w:t xml:space="preserve"> </w:t>
      </w:r>
      <w:r w:rsidRPr="00C87B87">
        <w:rPr>
          <w:sz w:val="28"/>
          <w:szCs w:val="28"/>
        </w:rPr>
        <w:t>стадия усиленного роста головного мозга (15</w:t>
      </w:r>
      <w:r w:rsidR="006C273E">
        <w:rPr>
          <w:sz w:val="28"/>
          <w:szCs w:val="28"/>
        </w:rPr>
        <w:t>–</w:t>
      </w:r>
      <w:r w:rsidRPr="00C87B87">
        <w:rPr>
          <w:sz w:val="28"/>
          <w:szCs w:val="28"/>
        </w:rPr>
        <w:t xml:space="preserve">20-я неделя); </w:t>
      </w:r>
    </w:p>
    <w:p w:rsidR="00EC09D8" w:rsidRPr="00C87B87" w:rsidRDefault="006C273E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 xml:space="preserve">6) </w:t>
      </w:r>
      <w:r w:rsidR="00EC09D8" w:rsidRPr="00C87B87">
        <w:rPr>
          <w:sz w:val="28"/>
          <w:szCs w:val="28"/>
        </w:rPr>
        <w:t>формирование функциональных систем организма и дифференцирование мочеполового аппарата (20</w:t>
      </w:r>
      <w:r>
        <w:rPr>
          <w:sz w:val="28"/>
          <w:szCs w:val="28"/>
        </w:rPr>
        <w:t>–</w:t>
      </w:r>
      <w:r w:rsidR="00EC09D8" w:rsidRPr="00C87B87">
        <w:rPr>
          <w:sz w:val="28"/>
          <w:szCs w:val="28"/>
        </w:rPr>
        <w:t xml:space="preserve">24-я неделя </w:t>
      </w:r>
      <w:proofErr w:type="spellStart"/>
      <w:r w:rsidR="00EC09D8" w:rsidRPr="00C87B87">
        <w:rPr>
          <w:sz w:val="28"/>
          <w:szCs w:val="28"/>
        </w:rPr>
        <w:t>пренатального</w:t>
      </w:r>
      <w:proofErr w:type="spellEnd"/>
      <w:r w:rsidR="00EC09D8" w:rsidRPr="00C87B87">
        <w:rPr>
          <w:sz w:val="28"/>
          <w:szCs w:val="28"/>
        </w:rPr>
        <w:t xml:space="preserve"> периода); </w:t>
      </w:r>
    </w:p>
    <w:p w:rsidR="00EC09D8" w:rsidRPr="00C87B87" w:rsidRDefault="00EC09D8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7</w:t>
      </w:r>
      <w:r w:rsidR="006C273E" w:rsidRPr="007664E5">
        <w:rPr>
          <w:b/>
          <w:sz w:val="28"/>
          <w:szCs w:val="28"/>
        </w:rPr>
        <w:t>)</w:t>
      </w:r>
      <w:r w:rsidR="006C273E">
        <w:rPr>
          <w:sz w:val="28"/>
          <w:szCs w:val="28"/>
        </w:rPr>
        <w:t xml:space="preserve"> </w:t>
      </w:r>
      <w:r w:rsidRPr="00C87B87">
        <w:rPr>
          <w:sz w:val="28"/>
          <w:szCs w:val="28"/>
        </w:rPr>
        <w:t>момент рождения ребенка и период новорожденност</w:t>
      </w:r>
      <w:r w:rsidR="006C273E">
        <w:rPr>
          <w:sz w:val="28"/>
          <w:szCs w:val="28"/>
        </w:rPr>
        <w:t xml:space="preserve">и – переход к </w:t>
      </w:r>
      <w:proofErr w:type="spellStart"/>
      <w:r w:rsidR="006C273E">
        <w:rPr>
          <w:sz w:val="28"/>
          <w:szCs w:val="28"/>
        </w:rPr>
        <w:t>внеутробной</w:t>
      </w:r>
      <w:proofErr w:type="spellEnd"/>
      <w:r w:rsidR="006C273E">
        <w:rPr>
          <w:sz w:val="28"/>
          <w:szCs w:val="28"/>
        </w:rPr>
        <w:t xml:space="preserve"> жизни,</w:t>
      </w:r>
      <w:r w:rsidRPr="00C87B87">
        <w:rPr>
          <w:sz w:val="28"/>
          <w:szCs w:val="28"/>
        </w:rPr>
        <w:t xml:space="preserve"> метаболическая и функциональная адаптация; </w:t>
      </w:r>
    </w:p>
    <w:p w:rsidR="00EC09D8" w:rsidRPr="00C87B87" w:rsidRDefault="006C273E" w:rsidP="00EC09D8">
      <w:pPr>
        <w:pStyle w:val="99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="00EC09D8" w:rsidRPr="00C87B87">
        <w:rPr>
          <w:sz w:val="28"/>
          <w:szCs w:val="28"/>
        </w:rPr>
        <w:t xml:space="preserve">период раннего и первого детства (2 года – 7 лет), когда заканчивается формирование взаимосвязей между органами, системами и аппаратами органов; </w:t>
      </w:r>
    </w:p>
    <w:p w:rsidR="00EC09D8" w:rsidRDefault="006C273E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9)</w:t>
      </w:r>
      <w:r w:rsidR="00EC09D8" w:rsidRPr="00C87B87">
        <w:rPr>
          <w:sz w:val="28"/>
          <w:szCs w:val="28"/>
        </w:rPr>
        <w:tab/>
        <w:t>подростковый возраст (период полового созревания – у мальчиков с 13 до 16 лет, у девочек – с 12 до 15 лет), когда одновременно с быстрым ростом органов половой системы активизируется эмоциональная деятельность.</w:t>
      </w:r>
    </w:p>
    <w:p w:rsidR="00EC09D8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EC09D8" w:rsidRPr="007839A7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7839A7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7839A7">
        <w:rPr>
          <w:b/>
          <w:sz w:val="28"/>
          <w:szCs w:val="28"/>
        </w:rPr>
        <w:t>Акселерация эпохальная и индивидуальная</w:t>
      </w:r>
    </w:p>
    <w:p w:rsidR="00EC09D8" w:rsidRPr="00EA008A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sz w:val="16"/>
          <w:szCs w:val="16"/>
        </w:rPr>
      </w:pPr>
    </w:p>
    <w:p w:rsidR="00EC09D8" w:rsidRPr="007839A7" w:rsidRDefault="007664E5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64E5">
        <w:rPr>
          <w:b/>
          <w:sz w:val="28"/>
          <w:szCs w:val="28"/>
        </w:rPr>
        <w:t>А</w:t>
      </w:r>
      <w:r w:rsidR="00EC09D8" w:rsidRPr="007664E5">
        <w:rPr>
          <w:b/>
          <w:bCs/>
          <w:iCs/>
          <w:sz w:val="28"/>
          <w:szCs w:val="28"/>
        </w:rPr>
        <w:t>кселераци</w:t>
      </w:r>
      <w:r>
        <w:rPr>
          <w:b/>
          <w:bCs/>
          <w:iCs/>
          <w:sz w:val="28"/>
          <w:szCs w:val="28"/>
        </w:rPr>
        <w:t>я</w:t>
      </w:r>
      <w:r w:rsidR="00EC09D8" w:rsidRPr="007839A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EC09D8" w:rsidRPr="007839A7">
        <w:rPr>
          <w:sz w:val="28"/>
          <w:szCs w:val="28"/>
        </w:rPr>
        <w:t xml:space="preserve"> ускорение темпов роста и развития детей и подростков, а также абсолютное увеличение размеров тела взрослых. Этот термин был предложен Е.</w:t>
      </w:r>
      <w:r>
        <w:rPr>
          <w:sz w:val="28"/>
          <w:szCs w:val="28"/>
        </w:rPr>
        <w:t xml:space="preserve"> </w:t>
      </w:r>
      <w:r w:rsidR="00EC09D8" w:rsidRPr="007839A7">
        <w:rPr>
          <w:sz w:val="28"/>
          <w:szCs w:val="28"/>
        </w:rPr>
        <w:t>Кохом (1935). Акселерация была отмечена при сопоставлении антропометрических данных, полученных в начале 20-х годов XX века с данными 30-х годов XIX века, когда начали проводить антропометрические исследования детей.</w:t>
      </w:r>
    </w:p>
    <w:p w:rsidR="00EC09D8" w:rsidRPr="007839A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39A7">
        <w:rPr>
          <w:sz w:val="28"/>
          <w:szCs w:val="28"/>
        </w:rPr>
        <w:t xml:space="preserve">В настоящее время выделяют акселерацию </w:t>
      </w:r>
      <w:r w:rsidRPr="007664E5">
        <w:rPr>
          <w:b/>
          <w:sz w:val="28"/>
          <w:szCs w:val="28"/>
        </w:rPr>
        <w:t>эпохальную</w:t>
      </w:r>
      <w:r w:rsidRPr="007839A7">
        <w:rPr>
          <w:sz w:val="28"/>
          <w:szCs w:val="28"/>
        </w:rPr>
        <w:t xml:space="preserve"> и </w:t>
      </w:r>
      <w:r w:rsidRPr="007664E5">
        <w:rPr>
          <w:b/>
          <w:sz w:val="28"/>
          <w:szCs w:val="28"/>
        </w:rPr>
        <w:t>внутригрупповую</w:t>
      </w:r>
      <w:r w:rsidRPr="007839A7">
        <w:rPr>
          <w:sz w:val="28"/>
          <w:szCs w:val="28"/>
        </w:rPr>
        <w:t xml:space="preserve">. </w:t>
      </w:r>
      <w:r w:rsidRPr="007664E5">
        <w:rPr>
          <w:b/>
          <w:bCs/>
          <w:iCs/>
          <w:sz w:val="28"/>
          <w:szCs w:val="28"/>
        </w:rPr>
        <w:t>Эпохальная акселерация</w:t>
      </w:r>
      <w:r w:rsidRPr="007839A7">
        <w:rPr>
          <w:sz w:val="28"/>
          <w:szCs w:val="28"/>
        </w:rPr>
        <w:t xml:space="preserve"> обозначает ускорение физического развития современных детей и подростков в сравнении с предшествующими поколениями. Она проявляется уже на стадии внутриутробного развития. У современных новорожденных длина тела больше на 0,7</w:t>
      </w:r>
      <w:r w:rsidR="007664E5">
        <w:rPr>
          <w:sz w:val="28"/>
          <w:szCs w:val="28"/>
        </w:rPr>
        <w:t>–</w:t>
      </w:r>
      <w:r w:rsidRPr="007839A7">
        <w:rPr>
          <w:sz w:val="28"/>
          <w:szCs w:val="28"/>
        </w:rPr>
        <w:t>1 см, а вес на 60</w:t>
      </w:r>
      <w:r w:rsidR="007664E5">
        <w:rPr>
          <w:sz w:val="28"/>
          <w:szCs w:val="28"/>
        </w:rPr>
        <w:t>–</w:t>
      </w:r>
      <w:r w:rsidRPr="007839A7">
        <w:rPr>
          <w:sz w:val="28"/>
          <w:szCs w:val="28"/>
        </w:rPr>
        <w:t xml:space="preserve">100 г. По мере роста эти различия возрастают. У современных детей раньше происходит становление репродуктивных функций. </w:t>
      </w:r>
      <w:r w:rsidRPr="007839A7">
        <w:rPr>
          <w:sz w:val="28"/>
          <w:szCs w:val="28"/>
        </w:rPr>
        <w:lastRenderedPageBreak/>
        <w:t xml:space="preserve">Существуют доказательства акселерации развития </w:t>
      </w:r>
      <w:proofErr w:type="gramStart"/>
      <w:r w:rsidRPr="007839A7">
        <w:rPr>
          <w:sz w:val="28"/>
          <w:szCs w:val="28"/>
        </w:rPr>
        <w:t>сердечно-сосудистой</w:t>
      </w:r>
      <w:proofErr w:type="gramEnd"/>
      <w:r w:rsidRPr="007839A7">
        <w:rPr>
          <w:sz w:val="28"/>
          <w:szCs w:val="28"/>
        </w:rPr>
        <w:t>, дыхательной и двигательной систем.</w:t>
      </w:r>
    </w:p>
    <w:p w:rsidR="00EC09D8" w:rsidRPr="007839A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64E5">
        <w:rPr>
          <w:b/>
          <w:bCs/>
          <w:iCs/>
          <w:sz w:val="28"/>
          <w:szCs w:val="28"/>
        </w:rPr>
        <w:t xml:space="preserve">Внутригрупповая </w:t>
      </w:r>
      <w:r w:rsidR="007664E5">
        <w:rPr>
          <w:b/>
          <w:bCs/>
          <w:iCs/>
          <w:sz w:val="28"/>
          <w:szCs w:val="28"/>
        </w:rPr>
        <w:t xml:space="preserve">(индивидуальная) </w:t>
      </w:r>
      <w:r w:rsidRPr="007664E5">
        <w:rPr>
          <w:b/>
          <w:bCs/>
          <w:iCs/>
          <w:sz w:val="28"/>
          <w:szCs w:val="28"/>
        </w:rPr>
        <w:t>акселерация</w:t>
      </w:r>
      <w:r w:rsidRPr="007839A7">
        <w:rPr>
          <w:sz w:val="28"/>
          <w:szCs w:val="28"/>
        </w:rPr>
        <w:t xml:space="preserve"> – ускоренное физическое развитие отдельных детей и подростков в определенных возрастных группах. Внутригрупповые акселераты характеризуются более высоким ростом, большей мышечной силой и возможностями дыхательной системы. У них значительно быстрее происходит половое созревание</w:t>
      </w:r>
      <w:r w:rsidR="007664E5">
        <w:rPr>
          <w:sz w:val="28"/>
          <w:szCs w:val="28"/>
        </w:rPr>
        <w:t>,</w:t>
      </w:r>
      <w:r w:rsidRPr="007839A7">
        <w:rPr>
          <w:sz w:val="28"/>
          <w:szCs w:val="28"/>
        </w:rPr>
        <w:t xml:space="preserve"> и раньше заканчиваются процессы роста. Таким образом, внутригрупповая акселерация часто сочетается с повышением физиологических возможностей организма. </w:t>
      </w:r>
    </w:p>
    <w:p w:rsidR="00EC09D8" w:rsidRPr="007839A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39A7">
        <w:rPr>
          <w:sz w:val="28"/>
          <w:szCs w:val="28"/>
        </w:rPr>
        <w:t>Однако</w:t>
      </w:r>
      <w:proofErr w:type="gramStart"/>
      <w:r w:rsidRPr="007839A7">
        <w:rPr>
          <w:sz w:val="28"/>
          <w:szCs w:val="28"/>
        </w:rPr>
        <w:t>,</w:t>
      </w:r>
      <w:proofErr w:type="gramEnd"/>
      <w:r w:rsidRPr="007839A7">
        <w:rPr>
          <w:sz w:val="28"/>
          <w:szCs w:val="28"/>
        </w:rPr>
        <w:t xml:space="preserve"> </w:t>
      </w:r>
      <w:r w:rsidRPr="007664E5">
        <w:rPr>
          <w:sz w:val="28"/>
          <w:szCs w:val="28"/>
        </w:rPr>
        <w:t>индивидуальная</w:t>
      </w:r>
      <w:r w:rsidRPr="007839A7">
        <w:rPr>
          <w:sz w:val="28"/>
          <w:szCs w:val="28"/>
        </w:rPr>
        <w:t xml:space="preserve"> акселерация нередко сопровождается дисгармоническим развитием различных систем и функций, что приводит к физиологической дезинтеграции и снижению функциональных возможностей. У детей с повышенными темпами развития чаще наблюдаются эндокринные расстройства, хронический тонзиллит, нервные расстройства, кариес зубов, повышенное артериальное давление.</w:t>
      </w:r>
    </w:p>
    <w:p w:rsidR="00EC09D8" w:rsidRPr="007839A7" w:rsidRDefault="00EC09D8" w:rsidP="00EC09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39A7">
        <w:rPr>
          <w:sz w:val="28"/>
          <w:szCs w:val="28"/>
        </w:rPr>
        <w:t>После 60</w:t>
      </w:r>
      <w:r w:rsidR="007664E5">
        <w:rPr>
          <w:sz w:val="28"/>
          <w:szCs w:val="28"/>
        </w:rPr>
        <w:t>–</w:t>
      </w:r>
      <w:bookmarkStart w:id="1" w:name="_GoBack"/>
      <w:bookmarkEnd w:id="1"/>
      <w:r w:rsidRPr="007839A7">
        <w:rPr>
          <w:sz w:val="28"/>
          <w:szCs w:val="28"/>
        </w:rPr>
        <w:t>70-х годов стали проявляться негативные явления акселерации. В первую очередь, диспропорциональность физического развития, особенно в сторону избыточности массы тела. Вторым негативным явлением акселерации является уменьшение жизненной емкости легких и снижение мышечной силы. Причиной дисгармоничности физического развития современных детей и подростков является низкая двигательная активность.</w:t>
      </w:r>
    </w:p>
    <w:p w:rsidR="00EC09D8" w:rsidRDefault="00EC09D8" w:rsidP="00EC09D8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A7DB6" w:rsidRDefault="009A7DB6"/>
    <w:sectPr w:rsidR="009A7DB6" w:rsidSect="00EC09D8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47724"/>
      <w:docPartObj>
        <w:docPartGallery w:val="Page Numbers (Bottom of Page)"/>
        <w:docPartUnique/>
      </w:docPartObj>
    </w:sdtPr>
    <w:sdtEndPr/>
    <w:sdtContent>
      <w:p w:rsidR="00A27B37" w:rsidRDefault="007664E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27B37" w:rsidRDefault="007664E5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E66C0"/>
    <w:multiLevelType w:val="hybridMultilevel"/>
    <w:tmpl w:val="08F29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9D46819"/>
    <w:multiLevelType w:val="hybridMultilevel"/>
    <w:tmpl w:val="97BE0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D8"/>
    <w:rsid w:val="0004590D"/>
    <w:rsid w:val="0027555D"/>
    <w:rsid w:val="006C273E"/>
    <w:rsid w:val="007664E5"/>
    <w:rsid w:val="009A7DB6"/>
    <w:rsid w:val="00EA008A"/>
    <w:rsid w:val="00E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C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">
    <w:name w:val="Основной текст99"/>
    <w:basedOn w:val="a"/>
    <w:rsid w:val="00EC09D8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4">
    <w:name w:val="Основной текст_"/>
    <w:basedOn w:val="a0"/>
    <w:link w:val="4"/>
    <w:rsid w:val="00EC09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4"/>
    <w:rsid w:val="00EC09D8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9D8"/>
  </w:style>
  <w:style w:type="paragraph" w:styleId="a7">
    <w:name w:val="List Paragraph"/>
    <w:basedOn w:val="a"/>
    <w:uiPriority w:val="34"/>
    <w:qFormat/>
    <w:rsid w:val="00EC09D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C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9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C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">
    <w:name w:val="Основной текст99"/>
    <w:basedOn w:val="a"/>
    <w:rsid w:val="00EC09D8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4">
    <w:name w:val="Основной текст_"/>
    <w:basedOn w:val="a0"/>
    <w:link w:val="4"/>
    <w:rsid w:val="00EC09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4"/>
    <w:rsid w:val="00EC09D8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9D8"/>
  </w:style>
  <w:style w:type="paragraph" w:styleId="a7">
    <w:name w:val="List Paragraph"/>
    <w:basedOn w:val="a"/>
    <w:uiPriority w:val="34"/>
    <w:qFormat/>
    <w:rsid w:val="00EC09D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C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2</cp:revision>
  <dcterms:created xsi:type="dcterms:W3CDTF">2020-02-14T10:33:00Z</dcterms:created>
  <dcterms:modified xsi:type="dcterms:W3CDTF">2020-02-14T12:40:00Z</dcterms:modified>
</cp:coreProperties>
</file>